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0C79" w14:textId="77777777" w:rsidR="0097511A" w:rsidRDefault="00A46B55">
      <w:pPr>
        <w:spacing w:before="98"/>
        <w:ind w:left="1436"/>
      </w:pPr>
      <w:r>
        <w:rPr>
          <w:noProof/>
          <w:lang w:val="hr-HR" w:eastAsia="hr-HR"/>
        </w:rPr>
        <w:drawing>
          <wp:inline distT="0" distB="0" distL="0" distR="0" wp14:anchorId="077FC840" wp14:editId="4C31EADC">
            <wp:extent cx="61912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B22B" w14:textId="77777777" w:rsidR="00206412" w:rsidRDefault="00C31297" w:rsidP="00206412">
      <w:pPr>
        <w:spacing w:before="2"/>
        <w:ind w:left="116" w:right="5348" w:firstLine="592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REPUB</w:t>
      </w:r>
      <w:r w:rsidRPr="00206412">
        <w:rPr>
          <w:rFonts w:asciiTheme="minorHAnsi" w:hAnsiTheme="minorHAnsi" w:cstheme="minorHAnsi"/>
          <w:b/>
          <w:spacing w:val="1"/>
          <w:sz w:val="24"/>
          <w:szCs w:val="24"/>
          <w:lang w:val="hr-HR"/>
        </w:rPr>
        <w:t>L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 xml:space="preserve">IKA </w:t>
      </w:r>
      <w:r w:rsidRPr="00206412">
        <w:rPr>
          <w:rFonts w:asciiTheme="minorHAnsi" w:hAnsiTheme="minorHAnsi" w:cstheme="minorHAnsi"/>
          <w:b/>
          <w:spacing w:val="1"/>
          <w:sz w:val="24"/>
          <w:szCs w:val="24"/>
          <w:lang w:val="hr-HR"/>
        </w:rPr>
        <w:t>H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 w:rsidRPr="00206412">
        <w:rPr>
          <w:rFonts w:asciiTheme="minorHAnsi" w:hAnsiTheme="minorHAnsi" w:cstheme="minorHAnsi"/>
          <w:b/>
          <w:spacing w:val="-1"/>
          <w:sz w:val="24"/>
          <w:szCs w:val="24"/>
          <w:lang w:val="hr-HR"/>
        </w:rPr>
        <w:t>V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AT</w:t>
      </w:r>
      <w:r w:rsidRPr="00206412">
        <w:rPr>
          <w:rFonts w:asciiTheme="minorHAnsi" w:hAnsiTheme="minorHAnsi" w:cstheme="minorHAnsi"/>
          <w:b/>
          <w:spacing w:val="1"/>
          <w:sz w:val="24"/>
          <w:szCs w:val="24"/>
          <w:lang w:val="hr-HR"/>
        </w:rPr>
        <w:t>S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KA</w:t>
      </w:r>
    </w:p>
    <w:p w14:paraId="08294897" w14:textId="2170978D" w:rsidR="0097511A" w:rsidRPr="00206412" w:rsidRDefault="00C31297" w:rsidP="00206412">
      <w:pPr>
        <w:spacing w:before="2"/>
        <w:ind w:left="116" w:right="5348"/>
        <w:rPr>
          <w:rFonts w:asciiTheme="minorHAnsi" w:hAnsiTheme="minorHAnsi" w:cstheme="minorHAnsi"/>
          <w:sz w:val="24"/>
          <w:szCs w:val="24"/>
          <w:lang w:val="hr-HR"/>
        </w:rPr>
      </w:pP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KRA</w:t>
      </w:r>
      <w:r w:rsidRPr="00206412">
        <w:rPr>
          <w:rFonts w:asciiTheme="minorHAnsi" w:hAnsiTheme="minorHAnsi" w:cstheme="minorHAnsi"/>
          <w:b/>
          <w:spacing w:val="-1"/>
          <w:sz w:val="24"/>
          <w:szCs w:val="24"/>
          <w:lang w:val="hr-HR"/>
        </w:rPr>
        <w:t>P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INS</w:t>
      </w:r>
      <w:r w:rsidRPr="00206412">
        <w:rPr>
          <w:rFonts w:asciiTheme="minorHAnsi" w:hAnsiTheme="minorHAnsi" w:cstheme="minorHAnsi"/>
          <w:b/>
          <w:spacing w:val="1"/>
          <w:sz w:val="24"/>
          <w:szCs w:val="24"/>
          <w:lang w:val="hr-HR"/>
        </w:rPr>
        <w:t>KO</w:t>
      </w:r>
      <w:r w:rsidRPr="00206412">
        <w:rPr>
          <w:rFonts w:asciiTheme="minorHAnsi" w:hAnsiTheme="minorHAnsi" w:cstheme="minorHAnsi"/>
          <w:b/>
          <w:spacing w:val="-1"/>
          <w:sz w:val="24"/>
          <w:szCs w:val="24"/>
          <w:lang w:val="hr-HR"/>
        </w:rPr>
        <w:t>-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ZAGOR</w:t>
      </w:r>
      <w:r w:rsidRPr="00206412">
        <w:rPr>
          <w:rFonts w:asciiTheme="minorHAnsi" w:hAnsiTheme="minorHAnsi" w:cstheme="minorHAnsi"/>
          <w:b/>
          <w:spacing w:val="1"/>
          <w:sz w:val="24"/>
          <w:szCs w:val="24"/>
          <w:lang w:val="hr-HR"/>
        </w:rPr>
        <w:t>S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KA ŽUP</w:t>
      </w:r>
      <w:r w:rsidRPr="00206412">
        <w:rPr>
          <w:rFonts w:asciiTheme="minorHAnsi" w:hAnsiTheme="minorHAnsi" w:cstheme="minorHAnsi"/>
          <w:b/>
          <w:spacing w:val="-1"/>
          <w:sz w:val="24"/>
          <w:szCs w:val="24"/>
          <w:lang w:val="hr-HR"/>
        </w:rPr>
        <w:t>A</w:t>
      </w:r>
      <w:r w:rsidRPr="00206412">
        <w:rPr>
          <w:rFonts w:asciiTheme="minorHAnsi" w:hAnsiTheme="minorHAnsi" w:cstheme="minorHAnsi"/>
          <w:b/>
          <w:sz w:val="24"/>
          <w:szCs w:val="24"/>
          <w:lang w:val="hr-HR"/>
        </w:rPr>
        <w:t>NIJA</w:t>
      </w:r>
    </w:p>
    <w:p w14:paraId="32D27909" w14:textId="77777777" w:rsidR="0097511A" w:rsidRPr="00206412" w:rsidRDefault="00C31297">
      <w:pPr>
        <w:spacing w:line="260" w:lineRule="exact"/>
        <w:ind w:left="896"/>
        <w:rPr>
          <w:rFonts w:asciiTheme="minorHAnsi" w:hAnsiTheme="minorHAnsi" w:cstheme="minorHAnsi"/>
          <w:sz w:val="24"/>
          <w:szCs w:val="24"/>
          <w:lang w:val="hr-HR"/>
        </w:rPr>
      </w:pPr>
      <w:r w:rsidRPr="00206412">
        <w:rPr>
          <w:rFonts w:asciiTheme="minorHAnsi" w:hAnsiTheme="minorHAnsi" w:cstheme="minorHAnsi"/>
          <w:sz w:val="24"/>
          <w:szCs w:val="24"/>
          <w:lang w:val="hr-HR"/>
        </w:rPr>
        <w:t>OP</w:t>
      </w:r>
      <w:r w:rsidRPr="00206412">
        <w:rPr>
          <w:rFonts w:asciiTheme="minorHAnsi" w:hAnsiTheme="minorHAnsi" w:cstheme="minorHAnsi"/>
          <w:spacing w:val="1"/>
          <w:sz w:val="24"/>
          <w:szCs w:val="24"/>
          <w:lang w:val="hr-HR"/>
        </w:rPr>
        <w:t>Ć</w:t>
      </w:r>
      <w:r w:rsidRPr="00206412">
        <w:rPr>
          <w:rFonts w:asciiTheme="minorHAnsi" w:hAnsiTheme="minorHAnsi" w:cstheme="minorHAnsi"/>
          <w:sz w:val="24"/>
          <w:szCs w:val="24"/>
          <w:lang w:val="hr-HR"/>
        </w:rPr>
        <w:t>I</w:t>
      </w:r>
      <w:r w:rsidRPr="00206412">
        <w:rPr>
          <w:rFonts w:asciiTheme="minorHAnsi" w:hAnsiTheme="minorHAnsi" w:cstheme="minorHAnsi"/>
          <w:spacing w:val="-1"/>
          <w:sz w:val="24"/>
          <w:szCs w:val="24"/>
          <w:lang w:val="hr-HR"/>
        </w:rPr>
        <w:t>N</w:t>
      </w:r>
      <w:r w:rsidRPr="00206412">
        <w:rPr>
          <w:rFonts w:asciiTheme="minorHAnsi" w:hAnsiTheme="minorHAnsi" w:cstheme="minorHAnsi"/>
          <w:sz w:val="24"/>
          <w:szCs w:val="24"/>
          <w:lang w:val="hr-HR"/>
        </w:rPr>
        <w:t xml:space="preserve">A </w:t>
      </w:r>
      <w:r w:rsidRPr="00206412">
        <w:rPr>
          <w:rFonts w:asciiTheme="minorHAnsi" w:hAnsiTheme="minorHAnsi" w:cstheme="minorHAnsi"/>
          <w:spacing w:val="-1"/>
          <w:sz w:val="24"/>
          <w:szCs w:val="24"/>
          <w:lang w:val="hr-HR"/>
        </w:rPr>
        <w:t>K</w:t>
      </w:r>
      <w:r w:rsidRPr="00206412">
        <w:rPr>
          <w:rFonts w:asciiTheme="minorHAnsi" w:hAnsiTheme="minorHAnsi" w:cstheme="minorHAnsi"/>
          <w:sz w:val="24"/>
          <w:szCs w:val="24"/>
          <w:lang w:val="hr-HR"/>
        </w:rPr>
        <w:t>UMROV</w:t>
      </w:r>
      <w:r w:rsidRPr="00206412">
        <w:rPr>
          <w:rFonts w:asciiTheme="minorHAnsi" w:hAnsiTheme="minorHAnsi" w:cstheme="minorHAnsi"/>
          <w:spacing w:val="-1"/>
          <w:sz w:val="24"/>
          <w:szCs w:val="24"/>
          <w:lang w:val="hr-HR"/>
        </w:rPr>
        <w:t>E</w:t>
      </w:r>
      <w:r w:rsidRPr="00206412">
        <w:rPr>
          <w:rFonts w:asciiTheme="minorHAnsi" w:hAnsiTheme="minorHAnsi" w:cstheme="minorHAnsi"/>
          <w:sz w:val="24"/>
          <w:szCs w:val="24"/>
          <w:lang w:val="hr-HR"/>
        </w:rPr>
        <w:t>C</w:t>
      </w:r>
    </w:p>
    <w:p w14:paraId="4F7A203E" w14:textId="77777777" w:rsidR="0097511A" w:rsidRPr="00206412" w:rsidRDefault="00C31297">
      <w:pPr>
        <w:spacing w:line="260" w:lineRule="exact"/>
        <w:ind w:left="956"/>
        <w:rPr>
          <w:rFonts w:asciiTheme="minorHAnsi" w:hAnsiTheme="minorHAnsi" w:cstheme="minorHAnsi"/>
          <w:sz w:val="24"/>
          <w:szCs w:val="24"/>
          <w:lang w:val="hr-HR"/>
        </w:rPr>
      </w:pPr>
      <w:r w:rsidRPr="00206412">
        <w:rPr>
          <w:rFonts w:asciiTheme="minorHAnsi" w:hAnsiTheme="minorHAnsi" w:cstheme="minorHAnsi"/>
          <w:sz w:val="24"/>
          <w:szCs w:val="24"/>
          <w:lang w:val="hr-HR"/>
        </w:rPr>
        <w:t>OP</w:t>
      </w:r>
      <w:r w:rsidRPr="00206412">
        <w:rPr>
          <w:rFonts w:asciiTheme="minorHAnsi" w:hAnsiTheme="minorHAnsi" w:cstheme="minorHAnsi"/>
          <w:spacing w:val="3"/>
          <w:sz w:val="24"/>
          <w:szCs w:val="24"/>
          <w:lang w:val="hr-HR"/>
        </w:rPr>
        <w:t>Ć</w:t>
      </w:r>
      <w:r w:rsidRPr="00206412">
        <w:rPr>
          <w:rFonts w:asciiTheme="minorHAnsi" w:hAnsiTheme="minorHAnsi" w:cstheme="minorHAnsi"/>
          <w:spacing w:val="-6"/>
          <w:sz w:val="24"/>
          <w:szCs w:val="24"/>
          <w:lang w:val="hr-HR"/>
        </w:rPr>
        <w:t>I</w:t>
      </w:r>
      <w:r w:rsidRPr="00206412">
        <w:rPr>
          <w:rFonts w:asciiTheme="minorHAnsi" w:hAnsiTheme="minorHAnsi" w:cstheme="minorHAnsi"/>
          <w:sz w:val="24"/>
          <w:szCs w:val="24"/>
          <w:lang w:val="hr-HR"/>
        </w:rPr>
        <w:t xml:space="preserve">NSKO </w:t>
      </w:r>
      <w:r w:rsidRPr="00206412">
        <w:rPr>
          <w:rFonts w:asciiTheme="minorHAnsi" w:hAnsiTheme="minorHAnsi" w:cstheme="minorHAnsi"/>
          <w:spacing w:val="4"/>
          <w:sz w:val="24"/>
          <w:szCs w:val="24"/>
          <w:lang w:val="hr-HR"/>
        </w:rPr>
        <w:t>V</w:t>
      </w:r>
      <w:r w:rsidRPr="00206412">
        <w:rPr>
          <w:rFonts w:asciiTheme="minorHAnsi" w:hAnsiTheme="minorHAnsi" w:cstheme="minorHAnsi"/>
          <w:spacing w:val="-6"/>
          <w:sz w:val="24"/>
          <w:szCs w:val="24"/>
          <w:lang w:val="hr-HR"/>
        </w:rPr>
        <w:t>I</w:t>
      </w:r>
      <w:r w:rsidRPr="00206412">
        <w:rPr>
          <w:rFonts w:asciiTheme="minorHAnsi" w:hAnsiTheme="minorHAnsi" w:cstheme="minorHAnsi"/>
          <w:spacing w:val="5"/>
          <w:sz w:val="24"/>
          <w:szCs w:val="24"/>
          <w:lang w:val="hr-HR"/>
        </w:rPr>
        <w:t>J</w:t>
      </w:r>
      <w:r w:rsidRPr="00206412">
        <w:rPr>
          <w:rFonts w:asciiTheme="minorHAnsi" w:hAnsiTheme="minorHAnsi" w:cstheme="minorHAnsi"/>
          <w:sz w:val="24"/>
          <w:szCs w:val="24"/>
          <w:lang w:val="hr-HR"/>
        </w:rPr>
        <w:t>EĆE</w:t>
      </w:r>
    </w:p>
    <w:p w14:paraId="1B33B96D" w14:textId="77777777" w:rsidR="0097511A" w:rsidRPr="00206412" w:rsidRDefault="0097511A">
      <w:pPr>
        <w:spacing w:before="16" w:line="260" w:lineRule="exact"/>
        <w:rPr>
          <w:rFonts w:asciiTheme="minorHAnsi" w:hAnsiTheme="minorHAnsi"/>
          <w:sz w:val="22"/>
          <w:szCs w:val="22"/>
          <w:lang w:val="hr-HR"/>
        </w:rPr>
      </w:pPr>
    </w:p>
    <w:p w14:paraId="497A8EC8" w14:textId="5D1ED63A" w:rsidR="00206412" w:rsidRPr="00206412" w:rsidRDefault="00206412" w:rsidP="002064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2"/>
          <w:sz w:val="23"/>
          <w:szCs w:val="24"/>
          <w:lang w:val="hr-HR"/>
        </w:rPr>
      </w:pPr>
      <w:r w:rsidRPr="00206412">
        <w:rPr>
          <w:rFonts w:ascii="Calibri" w:hAnsi="Calibri" w:cs="Calibri"/>
          <w:color w:val="000000"/>
          <w:kern w:val="2"/>
          <w:sz w:val="23"/>
          <w:szCs w:val="24"/>
          <w:lang w:val="hr-HR"/>
        </w:rPr>
        <w:t xml:space="preserve">Na temelju članka </w:t>
      </w:r>
      <w:r w:rsidRPr="00206412">
        <w:rPr>
          <w:rFonts w:ascii="Calibri" w:hAnsi="Calibri" w:cs="Calibri"/>
          <w:color w:val="000000"/>
          <w:kern w:val="2"/>
          <w:sz w:val="23"/>
          <w:szCs w:val="24"/>
          <w:lang w:val="hr-HR"/>
        </w:rPr>
        <w:t>14</w:t>
      </w:r>
      <w:r w:rsidRPr="00206412">
        <w:rPr>
          <w:rFonts w:ascii="Calibri" w:hAnsi="Calibri" w:cs="Calibri"/>
          <w:color w:val="000000"/>
          <w:kern w:val="2"/>
          <w:sz w:val="23"/>
          <w:szCs w:val="24"/>
          <w:lang w:val="hr-HR"/>
        </w:rPr>
        <w:t>. Zakona o Proračunu („Narodne novine“ broj 87/08., 136/12,15/15), članka 32. Statuta Općine Kumrovec („Službeni glasnik Krapinsko</w:t>
      </w:r>
      <w:r w:rsidRPr="00206412">
        <w:rPr>
          <w:rFonts w:ascii="Calibri" w:hAnsi="Calibri" w:cs="Calibri"/>
          <w:color w:val="000000"/>
          <w:kern w:val="2"/>
          <w:sz w:val="23"/>
          <w:szCs w:val="24"/>
          <w:lang w:val="hr-HR"/>
        </w:rPr>
        <w:noBreakHyphen/>
        <w:t>zagorske županije“ broj 12/18.) i Statutarne odluke o I izmjenama i dopunama statuta Općine Kumrovec ("Službeni glasnik Krapinsko</w:t>
      </w:r>
      <w:r w:rsidRPr="00206412">
        <w:rPr>
          <w:rFonts w:ascii="Calibri" w:hAnsi="Calibri" w:cs="Calibri"/>
          <w:color w:val="000000"/>
          <w:kern w:val="2"/>
          <w:sz w:val="23"/>
          <w:szCs w:val="24"/>
          <w:lang w:val="hr-HR"/>
        </w:rPr>
        <w:noBreakHyphen/>
        <w:t xml:space="preserve">zagorske županije " broj 9/2020) Općinsko vijeće Općine Kumrovec na 25. sjednici održanoj dana 11.prosinca 2020. godine donijelo je </w:t>
      </w:r>
    </w:p>
    <w:p w14:paraId="53FE35C0" w14:textId="77777777" w:rsidR="0097511A" w:rsidRPr="00206412" w:rsidRDefault="0097511A">
      <w:pPr>
        <w:spacing w:line="200" w:lineRule="exact"/>
        <w:rPr>
          <w:rFonts w:asciiTheme="minorHAnsi" w:hAnsiTheme="minorHAnsi"/>
          <w:sz w:val="22"/>
          <w:szCs w:val="22"/>
          <w:lang w:val="hr-HR"/>
        </w:rPr>
      </w:pPr>
    </w:p>
    <w:p w14:paraId="5A60E2C3" w14:textId="4EB6811E" w:rsidR="0097511A" w:rsidRPr="00206412" w:rsidRDefault="00C31297" w:rsidP="00B71F1B">
      <w:pPr>
        <w:ind w:left="2128" w:right="2892" w:hanging="60"/>
        <w:jc w:val="center"/>
        <w:rPr>
          <w:rFonts w:asciiTheme="minorHAnsi" w:hAnsiTheme="minorHAnsi"/>
          <w:sz w:val="24"/>
          <w:szCs w:val="24"/>
          <w:lang w:val="hr-HR"/>
        </w:rPr>
      </w:pPr>
      <w:r w:rsidRPr="00206412">
        <w:rPr>
          <w:rFonts w:asciiTheme="minorHAnsi" w:hAnsiTheme="minorHAnsi"/>
          <w:b/>
          <w:sz w:val="24"/>
          <w:szCs w:val="24"/>
          <w:lang w:val="hr-HR"/>
        </w:rPr>
        <w:t>ODLU</w:t>
      </w:r>
      <w:r w:rsidRPr="00206412">
        <w:rPr>
          <w:rFonts w:asciiTheme="minorHAnsi" w:hAnsiTheme="minorHAnsi"/>
          <w:b/>
          <w:spacing w:val="-2"/>
          <w:sz w:val="24"/>
          <w:szCs w:val="24"/>
          <w:lang w:val="hr-HR"/>
        </w:rPr>
        <w:t>K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U O I</w:t>
      </w:r>
      <w:r w:rsidRPr="00206412">
        <w:rPr>
          <w:rFonts w:asciiTheme="minorHAnsi" w:hAnsiTheme="minorHAnsi"/>
          <w:b/>
          <w:spacing w:val="1"/>
          <w:sz w:val="24"/>
          <w:szCs w:val="24"/>
          <w:lang w:val="hr-HR"/>
        </w:rPr>
        <w:t>Z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V</w:t>
      </w:r>
      <w:r w:rsidRPr="00206412">
        <w:rPr>
          <w:rFonts w:asciiTheme="minorHAnsi" w:hAnsiTheme="minorHAnsi"/>
          <w:b/>
          <w:spacing w:val="-1"/>
          <w:sz w:val="24"/>
          <w:szCs w:val="24"/>
          <w:lang w:val="hr-HR"/>
        </w:rPr>
        <w:t>R</w:t>
      </w:r>
      <w:r w:rsidRPr="00206412">
        <w:rPr>
          <w:rFonts w:asciiTheme="minorHAnsi" w:hAnsiTheme="minorHAnsi"/>
          <w:b/>
          <w:spacing w:val="1"/>
          <w:sz w:val="24"/>
          <w:szCs w:val="24"/>
          <w:lang w:val="hr-HR"/>
        </w:rPr>
        <w:t>Š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A</w:t>
      </w:r>
      <w:r w:rsidRPr="00206412">
        <w:rPr>
          <w:rFonts w:asciiTheme="minorHAnsi" w:hAnsiTheme="minorHAnsi"/>
          <w:b/>
          <w:spacing w:val="-1"/>
          <w:sz w:val="24"/>
          <w:szCs w:val="24"/>
          <w:lang w:val="hr-HR"/>
        </w:rPr>
        <w:t>V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A</w:t>
      </w:r>
      <w:r w:rsidRPr="00206412">
        <w:rPr>
          <w:rFonts w:asciiTheme="minorHAnsi" w:hAnsiTheme="minorHAnsi"/>
          <w:b/>
          <w:spacing w:val="-1"/>
          <w:sz w:val="24"/>
          <w:szCs w:val="24"/>
          <w:lang w:val="hr-HR"/>
        </w:rPr>
        <w:t>N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JU</w:t>
      </w:r>
      <w:r w:rsidRPr="00206412">
        <w:rPr>
          <w:rFonts w:asciiTheme="minorHAnsi" w:hAnsiTheme="minorHAnsi"/>
          <w:b/>
          <w:spacing w:val="3"/>
          <w:sz w:val="24"/>
          <w:szCs w:val="24"/>
          <w:lang w:val="hr-HR"/>
        </w:rPr>
        <w:t xml:space="preserve"> </w:t>
      </w:r>
      <w:r w:rsidRPr="00206412">
        <w:rPr>
          <w:rFonts w:asciiTheme="minorHAnsi" w:hAnsiTheme="minorHAnsi"/>
          <w:b/>
          <w:spacing w:val="-3"/>
          <w:sz w:val="24"/>
          <w:szCs w:val="24"/>
          <w:lang w:val="hr-HR"/>
        </w:rPr>
        <w:t>P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RO</w:t>
      </w:r>
      <w:r w:rsidRPr="00206412">
        <w:rPr>
          <w:rFonts w:asciiTheme="minorHAnsi" w:hAnsiTheme="minorHAnsi"/>
          <w:b/>
          <w:spacing w:val="2"/>
          <w:sz w:val="24"/>
          <w:szCs w:val="24"/>
          <w:lang w:val="hr-HR"/>
        </w:rPr>
        <w:t>R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A</w:t>
      </w:r>
      <w:r w:rsidRPr="00206412">
        <w:rPr>
          <w:rFonts w:asciiTheme="minorHAnsi" w:hAnsiTheme="minorHAnsi"/>
          <w:b/>
          <w:spacing w:val="-1"/>
          <w:sz w:val="24"/>
          <w:szCs w:val="24"/>
          <w:lang w:val="hr-HR"/>
        </w:rPr>
        <w:t>Č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U</w:t>
      </w:r>
      <w:r w:rsidRPr="00206412">
        <w:rPr>
          <w:rFonts w:asciiTheme="minorHAnsi" w:hAnsiTheme="minorHAnsi"/>
          <w:b/>
          <w:spacing w:val="1"/>
          <w:sz w:val="24"/>
          <w:szCs w:val="24"/>
          <w:lang w:val="hr-HR"/>
        </w:rPr>
        <w:t>N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A O</w:t>
      </w:r>
      <w:r w:rsidRPr="00206412">
        <w:rPr>
          <w:rFonts w:asciiTheme="minorHAnsi" w:hAnsiTheme="minorHAnsi"/>
          <w:b/>
          <w:spacing w:val="-2"/>
          <w:sz w:val="24"/>
          <w:szCs w:val="24"/>
          <w:lang w:val="hr-HR"/>
        </w:rPr>
        <w:t>P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ĆI</w:t>
      </w:r>
      <w:r w:rsidRPr="00206412">
        <w:rPr>
          <w:rFonts w:asciiTheme="minorHAnsi" w:hAnsiTheme="minorHAnsi"/>
          <w:b/>
          <w:spacing w:val="-1"/>
          <w:sz w:val="24"/>
          <w:szCs w:val="24"/>
          <w:lang w:val="hr-HR"/>
        </w:rPr>
        <w:t>N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E</w:t>
      </w:r>
      <w:r w:rsidRPr="00206412">
        <w:rPr>
          <w:rFonts w:asciiTheme="minorHAnsi" w:hAnsiTheme="minorHAnsi"/>
          <w:b/>
          <w:spacing w:val="3"/>
          <w:sz w:val="24"/>
          <w:szCs w:val="24"/>
          <w:lang w:val="hr-HR"/>
        </w:rPr>
        <w:t xml:space="preserve"> </w:t>
      </w:r>
      <w:r w:rsidRPr="00206412">
        <w:rPr>
          <w:rFonts w:asciiTheme="minorHAnsi" w:hAnsiTheme="minorHAnsi"/>
          <w:b/>
          <w:spacing w:val="-2"/>
          <w:sz w:val="24"/>
          <w:szCs w:val="24"/>
          <w:lang w:val="hr-HR"/>
        </w:rPr>
        <w:t>K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U</w:t>
      </w:r>
      <w:r w:rsidRPr="00206412">
        <w:rPr>
          <w:rFonts w:asciiTheme="minorHAnsi" w:hAnsiTheme="minorHAnsi"/>
          <w:b/>
          <w:spacing w:val="1"/>
          <w:sz w:val="24"/>
          <w:szCs w:val="24"/>
          <w:lang w:val="hr-HR"/>
        </w:rPr>
        <w:t>M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 xml:space="preserve">ROVEC </w:t>
      </w:r>
      <w:r w:rsidRPr="00206412">
        <w:rPr>
          <w:rFonts w:asciiTheme="minorHAnsi" w:hAnsiTheme="minorHAnsi"/>
          <w:b/>
          <w:spacing w:val="1"/>
          <w:sz w:val="24"/>
          <w:szCs w:val="24"/>
          <w:lang w:val="hr-HR"/>
        </w:rPr>
        <w:t xml:space="preserve"> </w:t>
      </w:r>
      <w:r w:rsidRPr="00206412">
        <w:rPr>
          <w:rFonts w:asciiTheme="minorHAnsi" w:hAnsiTheme="minorHAnsi"/>
          <w:b/>
          <w:spacing w:val="-2"/>
          <w:sz w:val="24"/>
          <w:szCs w:val="24"/>
          <w:lang w:val="hr-HR"/>
        </w:rPr>
        <w:t>Z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A 20</w:t>
      </w:r>
      <w:r w:rsidR="00841438" w:rsidRPr="00206412">
        <w:rPr>
          <w:rFonts w:asciiTheme="minorHAnsi" w:hAnsiTheme="minorHAnsi"/>
          <w:b/>
          <w:sz w:val="24"/>
          <w:szCs w:val="24"/>
          <w:lang w:val="hr-HR"/>
        </w:rPr>
        <w:t>2</w:t>
      </w:r>
      <w:r w:rsidR="00206412">
        <w:rPr>
          <w:rFonts w:asciiTheme="minorHAnsi" w:hAnsiTheme="minorHAnsi"/>
          <w:b/>
          <w:sz w:val="24"/>
          <w:szCs w:val="24"/>
          <w:lang w:val="hr-HR"/>
        </w:rPr>
        <w:t>1</w:t>
      </w:r>
      <w:r w:rsidRPr="00206412">
        <w:rPr>
          <w:rFonts w:asciiTheme="minorHAnsi" w:hAnsiTheme="minorHAnsi"/>
          <w:b/>
          <w:spacing w:val="2"/>
          <w:sz w:val="24"/>
          <w:szCs w:val="24"/>
          <w:lang w:val="hr-HR"/>
        </w:rPr>
        <w:t>.</w:t>
      </w:r>
      <w:r w:rsidRPr="00206412">
        <w:rPr>
          <w:rFonts w:asciiTheme="minorHAnsi" w:hAnsiTheme="minorHAnsi"/>
          <w:b/>
          <w:spacing w:val="-2"/>
          <w:sz w:val="24"/>
          <w:szCs w:val="24"/>
          <w:lang w:val="hr-HR"/>
        </w:rPr>
        <w:t>G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ODI</w:t>
      </w:r>
      <w:r w:rsidRPr="00206412">
        <w:rPr>
          <w:rFonts w:asciiTheme="minorHAnsi" w:hAnsiTheme="minorHAnsi"/>
          <w:b/>
          <w:spacing w:val="2"/>
          <w:sz w:val="24"/>
          <w:szCs w:val="24"/>
          <w:lang w:val="hr-HR"/>
        </w:rPr>
        <w:t>N</w:t>
      </w:r>
      <w:r w:rsidRPr="00206412">
        <w:rPr>
          <w:rFonts w:asciiTheme="minorHAnsi" w:hAnsiTheme="minorHAnsi"/>
          <w:b/>
          <w:sz w:val="24"/>
          <w:szCs w:val="24"/>
          <w:lang w:val="hr-HR"/>
        </w:rPr>
        <w:t>U</w:t>
      </w:r>
    </w:p>
    <w:p w14:paraId="51E82EC7" w14:textId="77777777" w:rsidR="0097511A" w:rsidRPr="00206412" w:rsidRDefault="0097511A">
      <w:pPr>
        <w:spacing w:line="200" w:lineRule="exact"/>
        <w:rPr>
          <w:rFonts w:asciiTheme="minorHAnsi" w:hAnsiTheme="minorHAnsi"/>
          <w:sz w:val="22"/>
          <w:szCs w:val="22"/>
          <w:lang w:val="hr-HR"/>
        </w:rPr>
      </w:pPr>
    </w:p>
    <w:p w14:paraId="53575D43" w14:textId="77777777" w:rsidR="0097511A" w:rsidRPr="00206412" w:rsidRDefault="00C31297" w:rsidP="00206412">
      <w:pPr>
        <w:pStyle w:val="Bezproreda"/>
        <w:jc w:val="center"/>
        <w:rPr>
          <w:rFonts w:asciiTheme="minorHAnsi" w:hAnsiTheme="minorHAnsi"/>
          <w:sz w:val="22"/>
          <w:szCs w:val="22"/>
          <w:lang w:val="hr-HR"/>
        </w:rPr>
      </w:pPr>
      <w:r w:rsidRPr="00206412">
        <w:rPr>
          <w:rFonts w:asciiTheme="minorHAnsi" w:hAnsiTheme="minorHAnsi"/>
          <w:sz w:val="22"/>
          <w:szCs w:val="22"/>
          <w:lang w:val="hr-HR"/>
        </w:rPr>
        <w:t>Član</w:t>
      </w:r>
      <w:r w:rsidRPr="00206412">
        <w:rPr>
          <w:rFonts w:asciiTheme="minorHAnsi" w:hAnsiTheme="minorHAnsi"/>
          <w:spacing w:val="-1"/>
          <w:sz w:val="22"/>
          <w:szCs w:val="22"/>
          <w:lang w:val="hr-HR"/>
        </w:rPr>
        <w:t>a</w:t>
      </w:r>
      <w:r w:rsidRPr="00206412">
        <w:rPr>
          <w:rFonts w:asciiTheme="minorHAnsi" w:hAnsiTheme="minorHAnsi"/>
          <w:sz w:val="22"/>
          <w:szCs w:val="22"/>
          <w:lang w:val="hr-HR"/>
        </w:rPr>
        <w:t>k 1.</w:t>
      </w:r>
    </w:p>
    <w:p w14:paraId="59A1AC6E" w14:textId="01C223AD" w:rsidR="0097511A" w:rsidRPr="0070490B" w:rsidRDefault="00C31297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Ovom Odlukom 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đuje 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struktura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prihoda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pr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taka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te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 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ine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umro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0</w:t>
      </w:r>
      <w:r w:rsidR="00841438"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2</w:t>
      </w:r>
      <w:r w:rsidR="00206412"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1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odinu (u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njem tekstu: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un),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ps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ivanj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upr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nje du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om,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ovino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prava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obve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korisnika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unskih sr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ovl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sti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inskog 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 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šnog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jela  u 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te 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i</w:t>
      </w:r>
      <w:r w:rsidRPr="0070490B">
        <w:rPr>
          <w:rFonts w:asciiTheme="minorHAnsi" w:hAnsiTheme="minorHAnsi" w:cstheme="minorHAnsi"/>
          <w:spacing w:val="4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A60D0AD" w14:textId="77777777" w:rsidR="004652E9" w:rsidRPr="0070490B" w:rsidRDefault="004652E9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5F325915" w14:textId="77777777" w:rsidR="0097511A" w:rsidRPr="0070490B" w:rsidRDefault="00C31297" w:rsidP="00206412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2.</w:t>
      </w:r>
    </w:p>
    <w:p w14:paraId="2477C991" w14:textId="3270F81B" w:rsidR="0097511A" w:rsidRPr="0070490B" w:rsidRDefault="00C31297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 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odnosi na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fisk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lnu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odinu.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F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iskalna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godina 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ra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dobl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 12 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i, ko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 po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01.sije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nja, 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31.p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osin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 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donosi pro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F642DB"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 i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C07D33"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odinu.</w:t>
      </w:r>
    </w:p>
    <w:p w14:paraId="7AC9E9B7" w14:textId="77777777" w:rsidR="00206412" w:rsidRPr="0070490B" w:rsidRDefault="00206412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227C7387" w14:textId="32EAF51B" w:rsidR="0097511A" w:rsidRPr="0070490B" w:rsidRDefault="00C31297" w:rsidP="00206412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3.</w:t>
      </w:r>
    </w:p>
    <w:p w14:paraId="1B68D032" w14:textId="77777777" w:rsidR="0097511A" w:rsidRPr="0070490B" w:rsidRDefault="00C31297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 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sto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od 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oseb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la te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="00303BDB"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lanova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ra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vojn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h pr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rama.</w:t>
      </w:r>
    </w:p>
    <w:p w14:paraId="0A348461" w14:textId="4AC428CD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d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sad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4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i: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ihod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/primi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Ra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un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shoda/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tak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Ra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fin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spolo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iva s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dstva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thodn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 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dobl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dno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dobl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4A482A4" w14:textId="50BF4E3D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ihoda i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ho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sto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se od po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nih 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nih prihod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te os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h prihoda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utvrđ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nih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f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javnih potr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ine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tem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konskih i drugih potr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5F7D0938" w14:textId="03922B58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unu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ivanja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/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f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 is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 su izd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otp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tu</w:t>
      </w:r>
      <w:r w:rsidR="00291346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kredita za rekonstrukciju prometnice Lončarov put- Donji </w:t>
      </w:r>
      <w:proofErr w:type="spellStart"/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>Škrnik</w:t>
      </w:r>
      <w:proofErr w:type="spellEnd"/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i beskamatnog zajma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5AD79504" w14:textId="749BD883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oseb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d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sto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se od pl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taka</w:t>
      </w:r>
      <w:r w:rsidR="00206412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iskazanih po vrstama</w:t>
      </w:r>
      <w:r w:rsidR="00A4167F" w:rsidRPr="0070490B">
        <w:rPr>
          <w:rFonts w:asciiTheme="minorHAnsi" w:hAnsiTheme="minorHAnsi" w:cstheme="minorHAnsi"/>
          <w:sz w:val="22"/>
          <w:szCs w:val="22"/>
          <w:lang w:val="hr-HR"/>
        </w:rPr>
        <w:t>, raspoređenih u programe koji se sastoje od aktivnosti i projekata.</w:t>
      </w:r>
    </w:p>
    <w:p w14:paraId="1B7C94F8" w14:textId="19CE1E84" w:rsidR="0097511A" w:rsidRPr="0070490B" w:rsidRDefault="00B827D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Plan razvojnih programa sadrži ciljeve i prioritete razvoja jedinice lokalne i područne (regionalne) samouprave povezane s programskom i organizacijskom klasifikacijom proračuna.</w:t>
      </w:r>
    </w:p>
    <w:p w14:paraId="1A807B1E" w14:textId="77777777" w:rsidR="00A4167F" w:rsidRPr="0070490B" w:rsidRDefault="00A4167F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156BB1C2" w14:textId="13756A6C" w:rsidR="0097511A" w:rsidRPr="0070490B" w:rsidRDefault="00C31297" w:rsidP="00A4167F">
      <w:pPr>
        <w:pStyle w:val="Bezproreda"/>
        <w:ind w:left="3540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4.</w:t>
      </w:r>
    </w:p>
    <w:p w14:paraId="0EF68AE5" w14:textId="6D05AB14" w:rsidR="0097511A" w:rsidRPr="0070490B" w:rsidRDefault="00C31297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pomoć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jela – stru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slu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be 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đuje 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rt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A4167F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dost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dstavničk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m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 15.studeni te</w:t>
      </w: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odine.</w:t>
      </w:r>
    </w:p>
    <w:p w14:paraId="233B1F40" w14:textId="6B2652CD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  <w:sectPr w:rsidR="0097511A" w:rsidRPr="0070490B">
          <w:pgSz w:w="11920" w:h="16840"/>
          <w:pgMar w:top="1300" w:right="920" w:bottom="280" w:left="1300" w:header="720" w:footer="720" w:gutter="0"/>
          <w:cols w:space="720"/>
        </w:sect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insko vi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F60C5A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Općine Kumrovec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60C5A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kao Predstavničko tijelo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donosi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un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unsku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inu ko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 od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rskoj i 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 prije po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tka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odine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koju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odnosi.</w:t>
      </w:r>
    </w:p>
    <w:p w14:paraId="362C34F6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58F890DD" w14:textId="77777777" w:rsidR="0097511A" w:rsidRPr="0070490B" w:rsidRDefault="00C31297" w:rsidP="00F60C5A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5.</w:t>
      </w:r>
    </w:p>
    <w:p w14:paraId="1F327594" w14:textId="79223AC5" w:rsidR="0097511A" w:rsidRPr="0070490B" w:rsidRDefault="00F60C5A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U Proračunu se utvrđuju sredstva za p</w:t>
      </w:r>
      <w:r w:rsidR="00C31297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C31297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="00C31297"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="00C31297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>unsk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C31297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="00C31297"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="00C31297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="00C31297"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l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>ih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u i</w:t>
      </w:r>
      <w:r w:rsidR="00C31297"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>nosu</w:t>
      </w:r>
      <w:r w:rsidR="00C31297"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="00C31297"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="00841438"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31297" w:rsidRPr="0070490B">
        <w:rPr>
          <w:rFonts w:asciiTheme="minorHAnsi" w:hAnsiTheme="minorHAnsi" w:cstheme="minorHAnsi"/>
          <w:sz w:val="22"/>
          <w:szCs w:val="22"/>
          <w:lang w:val="hr-HR"/>
        </w:rPr>
        <w:t>0.000,00 kuna</w:t>
      </w:r>
      <w:r w:rsidR="0070490B"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C31297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</w:p>
    <w:p w14:paraId="6DD56FA7" w14:textId="77777777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dstva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unske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ihe ko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is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se za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dviđene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koje u Pro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4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nisu osi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dst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koje 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jek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m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odine pok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h nisu utvrđ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na dost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tna s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dstva 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r ih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ri pl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 mo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dvid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, odnosno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dru</w:t>
      </w: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 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isa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konom.</w:t>
      </w:r>
    </w:p>
    <w:p w14:paraId="30293F0C" w14:textId="71A9CE70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dstv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ma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uns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he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spol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k.</w:t>
      </w:r>
    </w:p>
    <w:p w14:paraId="1A619C58" w14:textId="34C8F708" w:rsidR="00217688" w:rsidRPr="0070490B" w:rsidRDefault="00217688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Općinski načelnik obvezan je izvijestiti Općinsko vijeće o korištenju proračunske zalihe u rokovima određenim Zakonom.</w:t>
      </w:r>
    </w:p>
    <w:p w14:paraId="3964800F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5F918AFA" w14:textId="77777777" w:rsidR="0097511A" w:rsidRPr="0070490B" w:rsidRDefault="00C31297" w:rsidP="00217688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6.</w:t>
      </w:r>
    </w:p>
    <w:p w14:paraId="1900E5B0" w14:textId="77777777" w:rsidR="00B46735" w:rsidRPr="0070490B" w:rsidRDefault="00B46735" w:rsidP="0054762E">
      <w:pPr>
        <w:pStyle w:val="Tijeloteksta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0490B">
        <w:rPr>
          <w:rFonts w:asciiTheme="minorHAnsi" w:hAnsiTheme="minorHAnsi" w:cstheme="minorHAnsi"/>
          <w:bCs/>
          <w:sz w:val="22"/>
          <w:szCs w:val="22"/>
        </w:rPr>
        <w:t>Stvarna naplata prihoda nije ograničena procjenom u Proračunu.</w:t>
      </w:r>
    </w:p>
    <w:p w14:paraId="52784503" w14:textId="77777777" w:rsidR="00B46735" w:rsidRPr="0070490B" w:rsidRDefault="00B46735" w:rsidP="00B46735">
      <w:pPr>
        <w:pStyle w:val="Tijeloteksta"/>
        <w:rPr>
          <w:rFonts w:asciiTheme="minorHAnsi" w:hAnsiTheme="minorHAnsi" w:cstheme="minorHAnsi"/>
          <w:bCs/>
          <w:sz w:val="22"/>
          <w:szCs w:val="22"/>
        </w:rPr>
      </w:pPr>
      <w:r w:rsidRPr="0070490B">
        <w:rPr>
          <w:rFonts w:asciiTheme="minorHAnsi" w:hAnsiTheme="minorHAnsi" w:cstheme="minorHAnsi"/>
          <w:bCs/>
          <w:sz w:val="22"/>
          <w:szCs w:val="22"/>
        </w:rPr>
        <w:t>Prihodi koji se ostvare iz pomoći, donacija, po posebnim propisima i iz drugih izvora, namjenski su prihodi Proračuna.</w:t>
      </w:r>
    </w:p>
    <w:p w14:paraId="6AFC6725" w14:textId="77777777" w:rsidR="00B46735" w:rsidRPr="0070490B" w:rsidRDefault="00B46735" w:rsidP="00B46735">
      <w:pPr>
        <w:pStyle w:val="Tijeloteksta"/>
        <w:rPr>
          <w:rFonts w:asciiTheme="minorHAnsi" w:hAnsiTheme="minorHAnsi" w:cstheme="minorHAnsi"/>
          <w:bCs/>
          <w:sz w:val="22"/>
          <w:szCs w:val="22"/>
        </w:rPr>
      </w:pPr>
      <w:r w:rsidRPr="0070490B">
        <w:rPr>
          <w:rFonts w:asciiTheme="minorHAnsi" w:hAnsiTheme="minorHAnsi" w:cstheme="minorHAnsi"/>
          <w:bCs/>
          <w:sz w:val="22"/>
          <w:szCs w:val="22"/>
        </w:rPr>
        <w:t>Uplaćene, a manje planirane pomoći, donacije, prihodi za posebne namjene i namjenski primici od zaduživanja mogu se izvršavati iznad iznosa utvrđenih u proračunu, a do iznosa uplaćenih sredstava.</w:t>
      </w:r>
    </w:p>
    <w:p w14:paraId="700DD539" w14:textId="77777777" w:rsidR="00B46735" w:rsidRPr="0070490B" w:rsidRDefault="00B46735" w:rsidP="00B46735">
      <w:pPr>
        <w:pStyle w:val="Tijeloteksta"/>
        <w:rPr>
          <w:rFonts w:asciiTheme="minorHAnsi" w:hAnsiTheme="minorHAnsi" w:cstheme="minorHAnsi"/>
          <w:bCs/>
          <w:sz w:val="22"/>
          <w:szCs w:val="22"/>
        </w:rPr>
      </w:pPr>
      <w:r w:rsidRPr="0070490B">
        <w:rPr>
          <w:rFonts w:asciiTheme="minorHAnsi" w:hAnsiTheme="minorHAnsi" w:cstheme="minorHAnsi"/>
          <w:bCs/>
          <w:sz w:val="22"/>
          <w:szCs w:val="22"/>
        </w:rPr>
        <w:t>Neplanirani, a uplaćeni namjenski prihodi i primici mogu se koristiti prema naknadno utvrđenim aktivnostima ili projektima uz prethodnu suglasnost Općinskog načelnika.</w:t>
      </w:r>
    </w:p>
    <w:p w14:paraId="5DB9E35E" w14:textId="77777777" w:rsidR="00B46735" w:rsidRPr="0070490B" w:rsidRDefault="00B46735" w:rsidP="00B46735">
      <w:pPr>
        <w:pStyle w:val="Tijeloteksta"/>
        <w:rPr>
          <w:rFonts w:asciiTheme="minorHAnsi" w:hAnsiTheme="minorHAnsi" w:cstheme="minorHAnsi"/>
          <w:bCs/>
          <w:sz w:val="22"/>
          <w:szCs w:val="22"/>
        </w:rPr>
      </w:pPr>
      <w:r w:rsidRPr="0070490B">
        <w:rPr>
          <w:rFonts w:asciiTheme="minorHAnsi" w:hAnsiTheme="minorHAnsi" w:cstheme="minorHAnsi"/>
          <w:bCs/>
          <w:sz w:val="22"/>
          <w:szCs w:val="22"/>
        </w:rPr>
        <w:t>Namjenski prihodi koji ne budu iskorišteni u tekućoj proračunskoj godini prenose se u narednu proračunsku godinu i koriste se za iste namjene za koje su bili utvrđeni planom za tekuću proračunsku godinu.</w:t>
      </w:r>
    </w:p>
    <w:p w14:paraId="3F546A23" w14:textId="77777777" w:rsidR="00B46735" w:rsidRPr="0070490B" w:rsidRDefault="00B46735" w:rsidP="00B46735">
      <w:pPr>
        <w:pStyle w:val="Tijeloteksta"/>
        <w:rPr>
          <w:rFonts w:asciiTheme="minorHAnsi" w:hAnsiTheme="minorHAnsi" w:cstheme="minorHAnsi"/>
          <w:bCs/>
          <w:sz w:val="22"/>
          <w:szCs w:val="22"/>
        </w:rPr>
      </w:pPr>
      <w:r w:rsidRPr="0070490B">
        <w:rPr>
          <w:rFonts w:asciiTheme="minorHAnsi" w:hAnsiTheme="minorHAnsi" w:cstheme="minorHAnsi"/>
          <w:bCs/>
          <w:sz w:val="22"/>
          <w:szCs w:val="22"/>
        </w:rPr>
        <w:t>Sredstva prikupljena komunalnom naknadom, mogu se upotrijebiti i u svrhu održavanja objekata predškolskog, školskog, zdravstvenog i socijalnog sadržaja, za financiranje vatrogastva, financiranje građenja i održavanje javnih građevina sportske i kulturne namjene i poboljšanje energetske učinkovitosti zgrada u vlasništvu Općine.</w:t>
      </w:r>
    </w:p>
    <w:p w14:paraId="4DD53377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07244A61" w14:textId="77777777" w:rsidR="0097511A" w:rsidRPr="0070490B" w:rsidRDefault="00C31297" w:rsidP="00217688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7.</w:t>
      </w:r>
    </w:p>
    <w:p w14:paraId="2ABF40E7" w14:textId="0D8AC7DE" w:rsidR="0097511A" w:rsidRPr="0070490B" w:rsidRDefault="00217688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Općinski načelnik, nositelj izvršne vlasti, odgovoran je za izvršenje Proračuna i za provedbu propisa koji se odnosi na izvršenje Proračuna. </w:t>
      </w:r>
    </w:p>
    <w:p w14:paraId="0629AE65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08140F51" w14:textId="3E46626A" w:rsidR="0097511A" w:rsidRPr="0070490B" w:rsidRDefault="00C31297" w:rsidP="00217688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8.</w:t>
      </w:r>
    </w:p>
    <w:p w14:paraId="2A56C293" w14:textId="77777777" w:rsidR="001F5DA5" w:rsidRPr="0070490B" w:rsidRDefault="001F5DA5" w:rsidP="001F5DA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Proračunski korisnik Općine Kumrovec je pravna osoba upisana u Registar proračunskih i izvanproračunskih korisnika sukladno članku 4. Pravilnika o utvrđivanju proračunskih i izvanproračunskih korisnika državnog proračuna i proračuna JLP®S. Proračunski korisnik Općine Kumrovec je Dječji vrtić Jaglac Kumrovec.</w:t>
      </w:r>
    </w:p>
    <w:p w14:paraId="7A4F43F9" w14:textId="458DF997" w:rsidR="001F5DA5" w:rsidRPr="0070490B" w:rsidRDefault="001F5DA5" w:rsidP="001F5DA5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Proračunski korisnik ne mora uplaćivati vlastite prihode, namjenske prihode, pomoći i donacije u Proračun Općine Kumrovec,-određuje se izuzeće proračunskih korisnika od obveze uplate u proračun prihoda i primitaka koji su određeni člankom 48. Zakona o proračunu (“Narodne novine”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br. 87/08., 136/12.,15/15.).</w:t>
      </w:r>
    </w:p>
    <w:p w14:paraId="0F232665" w14:textId="77777777" w:rsidR="001F5DA5" w:rsidRPr="0070490B" w:rsidRDefault="001F5DA5" w:rsidP="001F5DA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Korisnik proračunskih sredstava obvezan je koristiti sredstva Proračuna samo za namjene</w:t>
      </w:r>
    </w:p>
    <w:p w14:paraId="171544D0" w14:textId="32242B48" w:rsidR="001F5DA5" w:rsidRPr="0070490B" w:rsidRDefault="001F5DA5" w:rsidP="001F5DA5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koje su raspoređene u njegovom posebnom dijelu po načelu zakonitosti, svrsishodnosti i štedljivosti prema planovima 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shoda, te podnositi izvješće o utrošenim sredstvima.</w:t>
      </w:r>
    </w:p>
    <w:p w14:paraId="049C59DD" w14:textId="479C9793" w:rsidR="00586643" w:rsidRPr="0070490B" w:rsidRDefault="001F5DA5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86643" w:rsidRPr="0070490B">
        <w:rPr>
          <w:rFonts w:asciiTheme="minorHAnsi" w:hAnsiTheme="minorHAnsi" w:cstheme="minorHAnsi"/>
          <w:sz w:val="22"/>
          <w:szCs w:val="22"/>
          <w:lang w:val="hr-HR"/>
        </w:rPr>
        <w:t>Korisnik proračunskih sredstava dužan je obavljanje poslova i stvaranje obveza iz svojeg područja djelovanja organizirati u granicama sredstava koja su im Proračunom odobrena, štedljivo, namjenski i racionalno ih koristiti, te njihovo angažiranje prilagoditi dinamici ostvarenih prihoda.</w:t>
      </w:r>
    </w:p>
    <w:p w14:paraId="2219CDC2" w14:textId="77777777" w:rsidR="00B46735" w:rsidRPr="0070490B" w:rsidRDefault="00B46735" w:rsidP="00B46735">
      <w:pPr>
        <w:pStyle w:val="Bezproreda"/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unski korisnici mo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obv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t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samo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utvrđ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</w:p>
    <w:p w14:paraId="5D6FB905" w14:textId="75B4E017" w:rsidR="00B46735" w:rsidRPr="0070490B" w:rsidRDefault="00B46735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oseb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om d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jelu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1E186A1" w14:textId="1EE58C59" w:rsidR="00570A96" w:rsidRPr="0070490B" w:rsidRDefault="001F5DA5" w:rsidP="001F5DA5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 xml:space="preserve">Korisnicima proračunskih </w:t>
      </w:r>
      <w:r w:rsidR="00EE6ADD" w:rsidRPr="0070490B">
        <w:rPr>
          <w:rFonts w:asciiTheme="minorHAnsi" w:hAnsiTheme="minorHAnsi" w:cstheme="minorHAnsi"/>
          <w:sz w:val="22"/>
          <w:szCs w:val="22"/>
          <w:lang w:val="hr-HR"/>
        </w:rPr>
        <w:t>sredstava ravnomjerno će se u toku godine doznačavati odobrena sredstva u skladu s dinamikom punjenja Proračuna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EE6ADD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na temelju njihovog pismenog zahtjeva s obrazloženjem .</w:t>
      </w:r>
      <w:r w:rsidR="00B00A2B"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bookmarkStart w:id="0" w:name="_Hlk57984445"/>
    </w:p>
    <w:bookmarkEnd w:id="0"/>
    <w:p w14:paraId="63F682B7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0301881E" w14:textId="77777777" w:rsidR="0097511A" w:rsidRPr="0070490B" w:rsidRDefault="00C31297" w:rsidP="00EE6ADD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9.</w:t>
      </w:r>
    </w:p>
    <w:p w14:paraId="7187DBE3" w14:textId="706E6615" w:rsidR="0097511A" w:rsidRPr="0070490B" w:rsidRDefault="00C31297" w:rsidP="00EE6ADD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nstrum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nte osi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 p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aća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nja, koji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se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 pro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stva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ju obv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70490B">
        <w:rPr>
          <w:rFonts w:asciiTheme="minorHAnsi" w:hAnsiTheme="minorHAnsi" w:cstheme="minorHAnsi"/>
          <w:spacing w:val="4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EE6ADD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potp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suje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nik.</w:t>
      </w:r>
    </w:p>
    <w:p w14:paraId="47390664" w14:textId="022717E3" w:rsidR="0097511A" w:rsidRPr="0070490B" w:rsidRDefault="00C31297" w:rsidP="00EE6ADD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nstrum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nti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osi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pla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nja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rimljeni od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nih osoba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 sr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dstvo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si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plate</w:t>
      </w:r>
      <w:r w:rsidR="00EE6ADD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potr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ivanja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vođ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</w:t>
      </w: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dova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us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dost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vl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ju se</w:t>
      </w:r>
      <w:r w:rsidRPr="0070490B">
        <w:rPr>
          <w:rFonts w:asciiTheme="minorHAnsi" w:hAnsiTheme="minorHAnsi" w:cstheme="minorHAnsi"/>
          <w:spacing w:val="5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6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šnom t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jelu.</w:t>
      </w:r>
    </w:p>
    <w:p w14:paraId="71B7037D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150DD876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1F6DB367" w14:textId="77777777" w:rsidR="005B5FF4" w:rsidRPr="0070490B" w:rsidRDefault="005B5FF4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4E88435E" w14:textId="77777777" w:rsidR="005B5FF4" w:rsidRPr="0070490B" w:rsidRDefault="005B5FF4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5C8D5BE4" w14:textId="77777777" w:rsidR="0097511A" w:rsidRPr="0070490B" w:rsidRDefault="00C31297" w:rsidP="00EE6ADD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10.</w:t>
      </w:r>
    </w:p>
    <w:p w14:paraId="360B2580" w14:textId="77777777" w:rsidR="0097511A" w:rsidRPr="0070490B" w:rsidRDefault="00C31297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fin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skom  d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jnom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ovinom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ine, sukla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no 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kt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ma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ine.</w:t>
      </w:r>
    </w:p>
    <w:p w14:paraId="64AA7A03" w14:textId="77777777" w:rsidR="005B5FF4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Up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nje imov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nom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z stavka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1.ov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lanka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jeva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ino koriš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nje, održ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nje, pro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da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nje 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kup.</w:t>
      </w:r>
    </w:p>
    <w:p w14:paraId="7B17AF1C" w14:textId="77777777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mora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mov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nom upr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vl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brigom dobrog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ospod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pop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 o toj 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ovini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skl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du sa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nom.</w:t>
      </w:r>
    </w:p>
    <w:p w14:paraId="56A5C633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30B16446" w14:textId="77777777" w:rsidR="007B1C45" w:rsidRPr="0070490B" w:rsidRDefault="00C31297" w:rsidP="00EE6ADD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11.</w:t>
      </w:r>
    </w:p>
    <w:p w14:paraId="2060B1CA" w14:textId="77777777" w:rsidR="0097511A" w:rsidRPr="0070490B" w:rsidRDefault="00C31297" w:rsidP="00EE6ADD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 mo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ote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 – ukupni prihodi i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primi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pokriv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ju ukupne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tke.</w:t>
      </w:r>
    </w:p>
    <w:p w14:paraId="38915C7D" w14:textId="786B5BD4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Ako ti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kom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odine dođe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 pov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eća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nja</w:t>
      </w:r>
      <w:r w:rsidR="00201BC8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ili smanjenja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taka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="00201BC8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odnosno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ihoda i 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dlo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it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inskom 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donoš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nje 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 dopuna Pro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una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17247A"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b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lans </w:t>
      </w:r>
      <w:r w:rsidR="0017247A" w:rsidRPr="0070490B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EE6ADD" w:rsidRPr="0070490B">
        <w:rPr>
          <w:rFonts w:asciiTheme="minorHAnsi" w:hAnsiTheme="minorHAnsi" w:cstheme="minorHAnsi"/>
          <w:sz w:val="22"/>
          <w:szCs w:val="22"/>
          <w:lang w:val="hr-HR"/>
        </w:rPr>
        <w:t>, po postupku za donošenje Proračuna.</w:t>
      </w:r>
    </w:p>
    <w:p w14:paraId="49AEB952" w14:textId="6E75B17F" w:rsidR="00EE6ADD" w:rsidRPr="0070490B" w:rsidRDefault="00EE6ADD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 xml:space="preserve">Izmjene </w:t>
      </w:r>
      <w:r w:rsidR="00B46735" w:rsidRPr="0070490B">
        <w:rPr>
          <w:rFonts w:asciiTheme="minorHAnsi" w:hAnsiTheme="minorHAnsi" w:cstheme="minorHAnsi"/>
          <w:sz w:val="22"/>
          <w:szCs w:val="22"/>
          <w:lang w:val="hr-HR"/>
        </w:rPr>
        <w:t>namijenj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ena sredstava planiranih u posebnom dijelu Proračuna vrši općinski načelnik, u </w:t>
      </w:r>
      <w:r w:rsidR="00B46735" w:rsidRPr="0070490B">
        <w:rPr>
          <w:rFonts w:asciiTheme="minorHAnsi" w:hAnsiTheme="minorHAnsi" w:cstheme="minorHAnsi"/>
          <w:sz w:val="22"/>
          <w:szCs w:val="22"/>
          <w:lang w:val="hr-HR"/>
        </w:rPr>
        <w:t>ok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viru planiranih prihoda i rashoda.</w:t>
      </w:r>
    </w:p>
    <w:p w14:paraId="2DB922D8" w14:textId="77777777" w:rsidR="00EE6ADD" w:rsidRPr="0070490B" w:rsidRDefault="00EE6ADD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3B95F38A" w14:textId="77777777" w:rsidR="007B1C45" w:rsidRPr="0070490B" w:rsidRDefault="00C31297" w:rsidP="00EE6ADD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12.</w:t>
      </w:r>
    </w:p>
    <w:p w14:paraId="02ACBD98" w14:textId="77777777" w:rsidR="0097511A" w:rsidRPr="0070490B" w:rsidRDefault="00C31297" w:rsidP="00B46735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bookmarkStart w:id="1" w:name="_Hlk57986987"/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podn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si 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inskom 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polu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odišnji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vješt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j 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prvo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polu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odiš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t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tek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pro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unske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dine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15.rujna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teku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nske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bookmarkEnd w:id="1"/>
    <w:p w14:paraId="1AFD0C41" w14:textId="3B809748" w:rsidR="00B46735" w:rsidRPr="0070490B" w:rsidRDefault="00B46735" w:rsidP="00B46735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ače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podn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si 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inskom v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odišnji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vješt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j o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iz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do 01. lipnja tekuće godine za prethodnu godinu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5D47ECBF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2B52366D" w14:textId="77777777" w:rsidR="007B1C45" w:rsidRPr="0070490B" w:rsidRDefault="00EB2011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Članak 13.</w:t>
      </w:r>
    </w:p>
    <w:p w14:paraId="0BFEC1AD" w14:textId="21A14CC0" w:rsidR="00EB2011" w:rsidRPr="0070490B" w:rsidRDefault="00EB2011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 xml:space="preserve">Općina Kumrovec može se kratkoročno zadužiti </w:t>
      </w:r>
      <w:r w:rsidR="00F8666C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za premošćivanje jaza nastalog zbog različite dinamike priljeva sredstava i dospijeća obveza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="00EE6ADD" w:rsidRPr="0070490B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duže do 12 mjeseci.</w:t>
      </w:r>
    </w:p>
    <w:p w14:paraId="440A379E" w14:textId="56A9B995" w:rsidR="00F8666C" w:rsidRPr="0070490B" w:rsidRDefault="00F8666C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>Općinski načelnik ovlašten je za postupanje uz kratkoročno zaduživanje uz uvjete iz stavka 1. ovog članka.</w:t>
      </w:r>
    </w:p>
    <w:p w14:paraId="2FA2C6F6" w14:textId="484164D7" w:rsidR="00F8666C" w:rsidRPr="0070490B" w:rsidRDefault="00EB2011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>Općina Kumrovec može se dugoročno zadužiti samo za investiciju koja se financira iz proračuna, a koju potvrdi njezino predstavničko tijelo</w:t>
      </w:r>
      <w:r w:rsidR="009B456F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uz </w:t>
      </w:r>
      <w:r w:rsidR="00F8666C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prethodnu </w:t>
      </w:r>
      <w:r w:rsidR="009B456F" w:rsidRPr="0070490B">
        <w:rPr>
          <w:rFonts w:asciiTheme="minorHAnsi" w:hAnsiTheme="minorHAnsi" w:cstheme="minorHAnsi"/>
          <w:sz w:val="22"/>
          <w:szCs w:val="22"/>
          <w:lang w:val="hr-HR"/>
        </w:rPr>
        <w:t>suglasnost Vlade.</w:t>
      </w:r>
    </w:p>
    <w:p w14:paraId="455E0234" w14:textId="585CC8D7" w:rsidR="00EB2011" w:rsidRPr="0070490B" w:rsidRDefault="004652E9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F8666C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Dugoročno zaduženje </w:t>
      </w:r>
      <w:r w:rsidR="005B5FF4" w:rsidRPr="0070490B">
        <w:rPr>
          <w:rFonts w:asciiTheme="minorHAnsi" w:hAnsiTheme="minorHAnsi" w:cstheme="minorHAnsi"/>
          <w:sz w:val="22"/>
          <w:szCs w:val="22"/>
          <w:lang w:val="hr-HR"/>
        </w:rPr>
        <w:t>Općin</w:t>
      </w:r>
      <w:r w:rsidR="00F8666C" w:rsidRPr="0070490B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5B5FF4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Kumrovec </w:t>
      </w:r>
      <w:r w:rsidR="00F8666C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krajem 2020 godine iznosi 3,459.923,22 kn uvećano za pripadajuće kamate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za financiranje kapitalnog projekta  K100002 – Rekonstrukcija prometnice Lončarov put – Donji </w:t>
      </w:r>
      <w:proofErr w:type="spellStart"/>
      <w:r w:rsidRPr="0070490B">
        <w:rPr>
          <w:rFonts w:asciiTheme="minorHAnsi" w:hAnsiTheme="minorHAnsi" w:cstheme="minorHAnsi"/>
          <w:sz w:val="22"/>
          <w:szCs w:val="22"/>
          <w:lang w:val="hr-HR"/>
        </w:rPr>
        <w:t>Škrnik</w:t>
      </w:r>
      <w:proofErr w:type="spellEnd"/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.</w:t>
      </w:r>
    </w:p>
    <w:p w14:paraId="6E6688BB" w14:textId="77777777" w:rsidR="00963C48" w:rsidRPr="0070490B" w:rsidRDefault="00963C48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>Općinu Kumrovec odobren je beskamatni zajam iz državnog proračuna sukladno uvjetima i načinu propisano u Naputku o načinu isplate beskamatnog zajma jedinicama lokalne i područne (regionalne) samouprave, Hrvatskom zavodu za mirovinsko osiguranje i Hrvatskom zavodu za zdravstveno osiguranje (NN 46/2020) . Utvrđen je otplatni plan za povrat beskamatnog zajma prema kojem će se otplata izvršiti u iznosu od 226.372,00 kn do druge polovine lipnja 2021 godine što predstavlja razdoblje od godinu dana u kojem se kratkoročni kredit vraća.</w:t>
      </w:r>
    </w:p>
    <w:p w14:paraId="49DA2504" w14:textId="77777777" w:rsidR="00963C48" w:rsidRPr="0070490B" w:rsidRDefault="00963C48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>Tekuće otplate glavnice općinskog duga prema bankama iskazane u Računu financiranja imaju prednost u izvršavanju proračuna, pred ostalim izdacima.</w:t>
      </w:r>
    </w:p>
    <w:p w14:paraId="7A91BB97" w14:textId="5C4B2513" w:rsidR="00963C48" w:rsidRPr="0070490B" w:rsidRDefault="00963C48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42875D62" w14:textId="02E739B0" w:rsidR="0097511A" w:rsidRPr="0070490B" w:rsidRDefault="00C31297" w:rsidP="00EE6ADD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14.</w:t>
      </w:r>
    </w:p>
    <w:p w14:paraId="7B9CD17A" w14:textId="4FAB5F24" w:rsidR="00963C48" w:rsidRPr="0070490B" w:rsidRDefault="00963C48" w:rsidP="00963C48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>Općinsk</w:t>
      </w:r>
      <w:r w:rsidR="00773D92" w:rsidRPr="0070490B">
        <w:rPr>
          <w:rFonts w:asciiTheme="minorHAnsi" w:hAnsiTheme="minorHAnsi" w:cstheme="minorHAnsi"/>
          <w:sz w:val="22"/>
          <w:szCs w:val="22"/>
          <w:lang w:val="hr-HR"/>
        </w:rPr>
        <w:t>i načelnik i Općinsko vijeće odgovorni su za potpuno i pravodobno prikupljanje prihoda na račun Proračuna u skladu s odgovarajućim zakonskim i provedbenim propisima.</w:t>
      </w:r>
    </w:p>
    <w:p w14:paraId="169F8AAB" w14:textId="043F91D1" w:rsidR="0097511A" w:rsidRPr="0070490B" w:rsidRDefault="00C31297" w:rsidP="00963C48">
      <w:pPr>
        <w:pStyle w:val="Bezproreda"/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mo napl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aće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 prihodi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lend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rskoj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ju se k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o prihodi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963C48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5B5FF4"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odinu.</w:t>
      </w:r>
    </w:p>
    <w:p w14:paraId="2D86BDBA" w14:textId="586E59D1" w:rsidR="0097511A" w:rsidRPr="0070490B" w:rsidRDefault="00C31297" w:rsidP="00206412">
      <w:pPr>
        <w:pStyle w:val="Bezproreda"/>
        <w:rPr>
          <w:rFonts w:asciiTheme="minorHAnsi" w:hAnsiTheme="minorHAnsi" w:cstheme="minorHAnsi"/>
          <w:position w:val="-1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shodi poslov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nja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koje 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tala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obv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2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0</w:t>
      </w:r>
      <w:r w:rsidR="005B5FF4"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2</w:t>
      </w:r>
      <w:r w:rsidR="00773D92"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1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shodi su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rač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0</w:t>
      </w:r>
      <w:r w:rsidR="005B5FF4"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2</w:t>
      </w:r>
      <w:r w:rsidR="00773D92"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1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963C48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position w:val="-1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position w:val="-1"/>
          <w:sz w:val="22"/>
          <w:szCs w:val="22"/>
          <w:lang w:val="hr-HR"/>
        </w:rPr>
        <w:t>odinu neovisno o pl</w:t>
      </w:r>
      <w:r w:rsidRPr="0070490B">
        <w:rPr>
          <w:rFonts w:asciiTheme="minorHAnsi" w:hAnsiTheme="minorHAnsi" w:cstheme="minorHAnsi"/>
          <w:spacing w:val="-1"/>
          <w:position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1"/>
          <w:position w:val="-1"/>
          <w:sz w:val="22"/>
          <w:szCs w:val="22"/>
          <w:lang w:val="hr-HR"/>
        </w:rPr>
        <w:t>ća</w:t>
      </w:r>
      <w:r w:rsidRPr="0070490B">
        <w:rPr>
          <w:rFonts w:asciiTheme="minorHAnsi" w:hAnsiTheme="minorHAnsi" w:cstheme="minorHAnsi"/>
          <w:position w:val="-1"/>
          <w:sz w:val="22"/>
          <w:szCs w:val="22"/>
          <w:lang w:val="hr-HR"/>
        </w:rPr>
        <w:t>nju.</w:t>
      </w:r>
    </w:p>
    <w:p w14:paraId="4AFFD465" w14:textId="77777777" w:rsidR="00773D92" w:rsidRPr="0070490B" w:rsidRDefault="00773D92" w:rsidP="00206412">
      <w:pPr>
        <w:pStyle w:val="Bezproreda"/>
        <w:rPr>
          <w:rFonts w:asciiTheme="minorHAnsi" w:hAnsiTheme="minorHAnsi" w:cstheme="minorHAnsi"/>
          <w:position w:val="-1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position w:val="-1"/>
          <w:sz w:val="22"/>
          <w:szCs w:val="22"/>
          <w:lang w:val="hr-HR"/>
        </w:rPr>
        <w:tab/>
        <w:t xml:space="preserve">O namjeni viška prihoda i pokrića manjka iz prethodne godine odlučuje Općinsko vijeće. </w:t>
      </w:r>
    </w:p>
    <w:p w14:paraId="1C788364" w14:textId="55C0E25E" w:rsidR="00773D92" w:rsidRDefault="00773D92" w:rsidP="00206412">
      <w:pPr>
        <w:pStyle w:val="Bezproreda"/>
        <w:rPr>
          <w:rFonts w:asciiTheme="minorHAnsi" w:hAnsiTheme="minorHAnsi" w:cstheme="minorHAnsi"/>
          <w:position w:val="-1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position w:val="-1"/>
          <w:sz w:val="22"/>
          <w:szCs w:val="22"/>
          <w:lang w:val="hr-HR"/>
        </w:rPr>
        <w:tab/>
        <w:t>Općinski načelnik može na prijedlog Povjerenstva za popis materijalne i nematerijalne imovine, financijske imovine, potraživanja i obaveza u cijelosti ili djelomično otpisati  dug Općini ako bi troškovi postupka naplate potraživanja bili u nerazmjeru s visinom potraživanja, odnosno zbog drugog opravdanog razloga.</w:t>
      </w:r>
    </w:p>
    <w:p w14:paraId="63B91227" w14:textId="77777777" w:rsidR="0070490B" w:rsidRPr="0070490B" w:rsidRDefault="0070490B" w:rsidP="00206412">
      <w:pPr>
        <w:pStyle w:val="Bezproreda"/>
        <w:rPr>
          <w:rFonts w:asciiTheme="minorHAnsi" w:hAnsiTheme="minorHAnsi" w:cstheme="minorHAnsi"/>
          <w:position w:val="-1"/>
          <w:sz w:val="22"/>
          <w:szCs w:val="22"/>
          <w:lang w:val="hr-HR"/>
        </w:rPr>
      </w:pPr>
    </w:p>
    <w:p w14:paraId="4541A86D" w14:textId="77777777" w:rsidR="00963C48" w:rsidRPr="0070490B" w:rsidRDefault="00963C48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3D972D71" w14:textId="77777777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6937B50B" w14:textId="026D4DFA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lastRenderedPageBreak/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  <w:t>Članak 15.</w:t>
      </w:r>
    </w:p>
    <w:p w14:paraId="28A506D7" w14:textId="15C9B5B4" w:rsidR="0054762E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Proračun se izvršava preko računa Općine Kumrovec i preko računa proračunskog korisnika.</w:t>
      </w:r>
    </w:p>
    <w:p w14:paraId="764C6565" w14:textId="5F406558" w:rsidR="0070490B" w:rsidRPr="0070490B" w:rsidRDefault="0070490B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Nositelj izvršne vlasti obvezan je otvoriti račun za sva plaćanja glede Proračuna i ovlašten je na osnovi Odluke Općinskog vijeća ulaziti u financijske odnose radi zaduživanja i pozajmljivanja.</w:t>
      </w:r>
    </w:p>
    <w:p w14:paraId="5F624312" w14:textId="57B3F50F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2DCD3364" w14:textId="792CC3D1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Članak 16. </w:t>
      </w:r>
    </w:p>
    <w:p w14:paraId="2DFD3F38" w14:textId="26D349A7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Preuzimanje investicijskih obveza te postupak kod nabave roba i usluga, te ustupanje radova provoditi će se u skladu sa Zakonom o javnoj nabavi ( narodne novine broj 120/16). </w:t>
      </w:r>
    </w:p>
    <w:p w14:paraId="0C4E67CE" w14:textId="36F1051B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575DAA49" w14:textId="173B439A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Članak 1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7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DA875D4" w14:textId="77777777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Plaćanje predujmom moguće je samo iznimno i to na temelju prethodne suglasnosti općinskog načelnika.</w:t>
      </w:r>
    </w:p>
    <w:p w14:paraId="16A1096E" w14:textId="47124538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Bez suglasnosti općinskog načelnika iz stavka 1 ovog članka mogu se plaćati objave u službenom glasilu Republike Hrvatske, Krapinsko-zagorske županije, objave u dnevnom tisku, godišnje pretplate za stručnu literaturu i ostale isplate do maksimalnog pojedinačnog iznosa od 10.000,00 kn.  </w:t>
      </w:r>
    </w:p>
    <w:p w14:paraId="63AB29BC" w14:textId="77777777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45F86A37" w14:textId="77777777" w:rsidR="0054762E" w:rsidRPr="0070490B" w:rsidRDefault="0054762E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252947D0" w14:textId="4605F478" w:rsidR="0097511A" w:rsidRPr="0070490B" w:rsidRDefault="00C31297" w:rsidP="0070490B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k 1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8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65BB48" w14:textId="69926185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Ova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Odluka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 i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z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 pr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  stupa na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osmi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 od d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 objave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lu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b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nom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lasniku K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pinsko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za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rske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 a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primj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uje se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 1.sije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n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ja 20</w:t>
      </w:r>
      <w:r w:rsidR="005B5FF4" w:rsidRPr="0070490B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.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odine.</w:t>
      </w:r>
    </w:p>
    <w:p w14:paraId="79CE75D8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008BE49F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11CE52B3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33475394" w14:textId="6F261A70" w:rsidR="005B5FF4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K</w:t>
      </w:r>
      <w:r w:rsidRPr="0070490B">
        <w:rPr>
          <w:rFonts w:asciiTheme="minorHAnsi" w:hAnsiTheme="minorHAnsi" w:cstheme="minorHAnsi"/>
          <w:spacing w:val="-3"/>
          <w:sz w:val="22"/>
          <w:szCs w:val="22"/>
          <w:lang w:val="hr-HR"/>
        </w:rPr>
        <w:t>L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ASA: 400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06/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5B5FF4" w:rsidRPr="0070490B">
        <w:rPr>
          <w:rFonts w:asciiTheme="minorHAnsi" w:hAnsiTheme="minorHAnsi" w:cstheme="minorHAnsi"/>
          <w:sz w:val="22"/>
          <w:szCs w:val="22"/>
          <w:lang w:val="hr-HR"/>
        </w:rPr>
        <w:t>-01/0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4</w:t>
      </w:r>
    </w:p>
    <w:p w14:paraId="525E1CBC" w14:textId="269EEB33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UR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B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: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2135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5</w:t>
      </w:r>
      <w:r w:rsid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/20-06/0</w:t>
      </w:r>
      <w:r w:rsidR="005B5FF4"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2</w:t>
      </w:r>
    </w:p>
    <w:p w14:paraId="7F8130D2" w14:textId="74E2D598" w:rsidR="0097511A" w:rsidRPr="0070490B" w:rsidRDefault="00C31297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>Kum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ov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ec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4652E9"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1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4652E9" w:rsidRPr="0070490B">
        <w:rPr>
          <w:rFonts w:asciiTheme="minorHAnsi" w:hAnsiTheme="minorHAnsi" w:cstheme="minorHAnsi"/>
          <w:sz w:val="22"/>
          <w:szCs w:val="22"/>
          <w:lang w:val="hr-HR"/>
        </w:rPr>
        <w:t>.12.20</w:t>
      </w:r>
      <w:r w:rsidR="0070490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4652E9" w:rsidRPr="0070490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A3AEC9D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6194147B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08E29D89" w14:textId="77777777" w:rsidR="0097511A" w:rsidRPr="0070490B" w:rsidRDefault="0097511A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7EB3228D" w14:textId="77777777" w:rsidR="00655F79" w:rsidRDefault="00C31297" w:rsidP="0070490B">
      <w:pPr>
        <w:pStyle w:val="Bezproreda"/>
        <w:ind w:left="3540" w:firstLine="708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dsjednik Op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insk</w:t>
      </w:r>
      <w:r w:rsidRPr="0070490B">
        <w:rPr>
          <w:rFonts w:asciiTheme="minorHAnsi" w:hAnsiTheme="minorHAnsi" w:cstheme="minorHAnsi"/>
          <w:spacing w:val="3"/>
          <w:sz w:val="22"/>
          <w:szCs w:val="22"/>
          <w:lang w:val="hr-HR"/>
        </w:rPr>
        <w:t>o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70490B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70490B">
        <w:rPr>
          <w:rFonts w:asciiTheme="minorHAnsi" w:hAnsiTheme="minorHAnsi" w:cstheme="minorHAnsi"/>
          <w:spacing w:val="2"/>
          <w:sz w:val="22"/>
          <w:szCs w:val="22"/>
          <w:lang w:val="hr-HR"/>
        </w:rPr>
        <w:t>v</w:t>
      </w:r>
      <w:r w:rsidRPr="0070490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70490B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70490B">
        <w:rPr>
          <w:rFonts w:asciiTheme="minorHAnsi" w:hAnsiTheme="minorHAnsi" w:cstheme="minorHAnsi"/>
          <w:spacing w:val="-1"/>
          <w:sz w:val="22"/>
          <w:szCs w:val="22"/>
          <w:lang w:val="hr-HR"/>
        </w:rPr>
        <w:t>eća</w:t>
      </w:r>
    </w:p>
    <w:p w14:paraId="24F7CB1F" w14:textId="77777777" w:rsidR="00655F79" w:rsidRDefault="00655F79" w:rsidP="0070490B">
      <w:pPr>
        <w:pStyle w:val="Bezproreda"/>
        <w:ind w:left="3540" w:firstLine="708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hr-HR"/>
        </w:rPr>
        <w:t>Općine Kumrovec</w:t>
      </w:r>
    </w:p>
    <w:p w14:paraId="2AE8822B" w14:textId="089A5D3E" w:rsidR="0097511A" w:rsidRDefault="00C31297" w:rsidP="0070490B">
      <w:pPr>
        <w:pStyle w:val="Bezproreda"/>
        <w:ind w:left="3540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70490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7247A" w:rsidRPr="0070490B">
        <w:rPr>
          <w:rFonts w:asciiTheme="minorHAnsi" w:hAnsiTheme="minorHAnsi" w:cstheme="minorHAnsi"/>
          <w:sz w:val="22"/>
          <w:szCs w:val="22"/>
          <w:lang w:val="hr-HR"/>
        </w:rPr>
        <w:t>Tomica Broz</w:t>
      </w:r>
    </w:p>
    <w:p w14:paraId="203BC60C" w14:textId="77777777" w:rsidR="0070490B" w:rsidRDefault="0070490B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43DCD495" w14:textId="77777777" w:rsidR="0070490B" w:rsidRDefault="0070490B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14:paraId="78C244FE" w14:textId="1CFA727D" w:rsidR="0070490B" w:rsidRPr="0070490B" w:rsidRDefault="0070490B" w:rsidP="00206412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  <w:sectPr w:rsidR="0070490B" w:rsidRPr="0070490B">
          <w:pgSz w:w="11920" w:h="16840"/>
          <w:pgMar w:top="1320" w:right="840" w:bottom="280" w:left="1300" w:header="720" w:footer="720" w:gutter="0"/>
          <w:cols w:space="720"/>
        </w:sectPr>
      </w:pPr>
    </w:p>
    <w:p w14:paraId="4FDDB544" w14:textId="15F2C19D" w:rsidR="0097511A" w:rsidRPr="00206412" w:rsidRDefault="0097511A">
      <w:pPr>
        <w:spacing w:line="200" w:lineRule="exact"/>
        <w:rPr>
          <w:lang w:val="hr-HR"/>
        </w:rPr>
      </w:pPr>
    </w:p>
    <w:sectPr w:rsidR="0097511A" w:rsidRPr="00206412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E6493"/>
    <w:multiLevelType w:val="multilevel"/>
    <w:tmpl w:val="3E8859C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1A"/>
    <w:rsid w:val="0017247A"/>
    <w:rsid w:val="001B05AB"/>
    <w:rsid w:val="001F5DA5"/>
    <w:rsid w:val="00201BC8"/>
    <w:rsid w:val="00206412"/>
    <w:rsid w:val="00211D2B"/>
    <w:rsid w:val="00217688"/>
    <w:rsid w:val="00291346"/>
    <w:rsid w:val="00303BDB"/>
    <w:rsid w:val="004652E9"/>
    <w:rsid w:val="0054762E"/>
    <w:rsid w:val="00570A96"/>
    <w:rsid w:val="00586643"/>
    <w:rsid w:val="005B5FF4"/>
    <w:rsid w:val="005D712D"/>
    <w:rsid w:val="00655F79"/>
    <w:rsid w:val="00677665"/>
    <w:rsid w:val="0070490B"/>
    <w:rsid w:val="00773D92"/>
    <w:rsid w:val="007B1C45"/>
    <w:rsid w:val="00835036"/>
    <w:rsid w:val="00841438"/>
    <w:rsid w:val="00963C48"/>
    <w:rsid w:val="0097511A"/>
    <w:rsid w:val="009A75BF"/>
    <w:rsid w:val="009B456F"/>
    <w:rsid w:val="00A4167F"/>
    <w:rsid w:val="00A46B55"/>
    <w:rsid w:val="00B00A2B"/>
    <w:rsid w:val="00B322BF"/>
    <w:rsid w:val="00B42233"/>
    <w:rsid w:val="00B46735"/>
    <w:rsid w:val="00B71F1B"/>
    <w:rsid w:val="00B827D7"/>
    <w:rsid w:val="00C07D33"/>
    <w:rsid w:val="00C31297"/>
    <w:rsid w:val="00D70D72"/>
    <w:rsid w:val="00EB2011"/>
    <w:rsid w:val="00EE6ADD"/>
    <w:rsid w:val="00F60C5A"/>
    <w:rsid w:val="00F642DB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0466"/>
  <w15:docId w15:val="{9933A92F-969C-457F-86BD-FB8FF2E3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0D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D72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586643"/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86643"/>
    <w:rPr>
      <w:sz w:val="24"/>
      <w:lang w:val="hr-HR" w:eastAsia="hr-HR"/>
    </w:rPr>
  </w:style>
  <w:style w:type="paragraph" w:styleId="Bezproreda">
    <w:name w:val="No Spacing"/>
    <w:uiPriority w:val="1"/>
    <w:qFormat/>
    <w:rsid w:val="0020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7341-2A1B-4B5A-A070-71BF1AFD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</dc:creator>
  <cp:lastModifiedBy>Kumrovec</cp:lastModifiedBy>
  <cp:revision>3</cp:revision>
  <cp:lastPrinted>2018-12-18T10:53:00Z</cp:lastPrinted>
  <dcterms:created xsi:type="dcterms:W3CDTF">2020-12-04T14:28:00Z</dcterms:created>
  <dcterms:modified xsi:type="dcterms:W3CDTF">2020-12-04T14:40:00Z</dcterms:modified>
</cp:coreProperties>
</file>