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2F" w:rsidRDefault="00E0602F">
      <w:pPr>
        <w:rPr>
          <w:lang w:val="hr-HR"/>
        </w:rPr>
      </w:pPr>
      <w:bookmarkStart w:id="0" w:name="_GoBack"/>
      <w:bookmarkEnd w:id="0"/>
    </w:p>
    <w:p w:rsidR="004D0636" w:rsidRDefault="004D0636">
      <w:pPr>
        <w:rPr>
          <w:lang w:val="hr-HR"/>
        </w:rPr>
      </w:pPr>
    </w:p>
    <w:p w:rsidR="004D0636" w:rsidRDefault="004D0636">
      <w:pPr>
        <w:rPr>
          <w:lang w:val="hr-HR"/>
        </w:rPr>
      </w:pPr>
    </w:p>
    <w:p w:rsidR="00626FE8" w:rsidRDefault="00626FE8" w:rsidP="00626FE8">
      <w:pPr>
        <w:rPr>
          <w:rFonts w:asciiTheme="majorHAnsi" w:eastAsia="Times New Roman" w:hAnsiTheme="majorHAnsi" w:cs="Arial"/>
          <w:color w:val="222222"/>
          <w:lang w:val="hr-HR" w:eastAsia="hr-HR"/>
        </w:rPr>
      </w:pPr>
    </w:p>
    <w:p w:rsidR="00626FE8" w:rsidRPr="00A9661F" w:rsidRDefault="00626FE8" w:rsidP="00626FE8">
      <w:pPr>
        <w:rPr>
          <w:rFonts w:asciiTheme="majorHAnsi" w:eastAsia="Times New Roman" w:hAnsiTheme="majorHAnsi" w:cs="Arial"/>
          <w:color w:val="222222"/>
          <w:lang w:val="hr-HR" w:eastAsia="hr-HR"/>
        </w:rPr>
      </w:pPr>
    </w:p>
    <w:p w:rsidR="00626FE8" w:rsidRPr="00A9661F" w:rsidRDefault="00626FE8" w:rsidP="00626FE8">
      <w:pPr>
        <w:rPr>
          <w:rFonts w:asciiTheme="majorHAnsi" w:eastAsia="Times New Roman" w:hAnsiTheme="majorHAnsi" w:cs="Arial"/>
          <w:color w:val="222222"/>
          <w:sz w:val="28"/>
          <w:szCs w:val="28"/>
          <w:lang w:val="hr-HR" w:eastAsia="hr-HR"/>
        </w:rPr>
      </w:pPr>
    </w:p>
    <w:p w:rsidR="00626FE8" w:rsidRDefault="00E105D6" w:rsidP="00E105D6">
      <w:pPr>
        <w:jc w:val="center"/>
        <w:rPr>
          <w:rFonts w:asciiTheme="majorHAnsi" w:eastAsia="Times New Roman" w:hAnsiTheme="majorHAnsi" w:cs="Arial"/>
          <w:b/>
          <w:color w:val="222222"/>
          <w:sz w:val="28"/>
          <w:szCs w:val="28"/>
          <w:lang w:val="hr-HR" w:eastAsia="hr-HR"/>
        </w:rPr>
      </w:pPr>
      <w:r w:rsidRPr="00A9661F">
        <w:rPr>
          <w:rFonts w:asciiTheme="majorHAnsi" w:eastAsia="Times New Roman" w:hAnsiTheme="majorHAnsi" w:cs="Arial"/>
          <w:b/>
          <w:color w:val="222222"/>
          <w:sz w:val="28"/>
          <w:szCs w:val="28"/>
          <w:lang w:val="hr-HR" w:eastAsia="hr-HR"/>
        </w:rPr>
        <w:t>POZIV</w:t>
      </w:r>
    </w:p>
    <w:p w:rsidR="00E9333D" w:rsidRPr="00A9661F" w:rsidRDefault="00E9333D" w:rsidP="00E105D6">
      <w:pPr>
        <w:jc w:val="center"/>
        <w:rPr>
          <w:rFonts w:asciiTheme="majorHAnsi" w:eastAsia="Times New Roman" w:hAnsiTheme="majorHAnsi" w:cs="Arial"/>
          <w:b/>
          <w:color w:val="222222"/>
          <w:sz w:val="28"/>
          <w:szCs w:val="28"/>
          <w:lang w:val="hr-HR" w:eastAsia="hr-HR"/>
        </w:rPr>
      </w:pPr>
    </w:p>
    <w:p w:rsidR="00E105D6" w:rsidRDefault="00E105D6" w:rsidP="00E105D6">
      <w:pPr>
        <w:jc w:val="center"/>
        <w:rPr>
          <w:rFonts w:asciiTheme="majorHAnsi" w:eastAsia="Times New Roman" w:hAnsiTheme="majorHAnsi" w:cs="Arial"/>
          <w:b/>
          <w:color w:val="222222"/>
          <w:lang w:val="hr-HR" w:eastAsia="hr-HR"/>
        </w:rPr>
      </w:pPr>
      <w:r w:rsidRPr="00A9661F">
        <w:rPr>
          <w:rFonts w:asciiTheme="majorHAnsi" w:eastAsia="Times New Roman" w:hAnsiTheme="majorHAnsi" w:cs="Arial"/>
          <w:b/>
          <w:color w:val="222222"/>
          <w:lang w:val="hr-HR" w:eastAsia="hr-HR"/>
        </w:rPr>
        <w:t>RADIONICA ZA ZAPOSLENIKE/CE, VOLONTERE/KE I ČLANOVE/ICE</w:t>
      </w:r>
      <w:r w:rsidR="00E9333D">
        <w:rPr>
          <w:rFonts w:asciiTheme="majorHAnsi" w:eastAsia="Times New Roman" w:hAnsiTheme="majorHAnsi" w:cs="Arial"/>
          <w:b/>
          <w:color w:val="222222"/>
          <w:lang w:val="hr-HR" w:eastAsia="hr-HR"/>
        </w:rPr>
        <w:t xml:space="preserve"> </w:t>
      </w:r>
    </w:p>
    <w:p w:rsidR="00E9333D" w:rsidRPr="00A9661F" w:rsidRDefault="00E9333D" w:rsidP="00E105D6">
      <w:pPr>
        <w:jc w:val="center"/>
        <w:rPr>
          <w:rFonts w:asciiTheme="majorHAnsi" w:eastAsia="Times New Roman" w:hAnsiTheme="majorHAnsi" w:cs="Arial"/>
          <w:b/>
          <w:color w:val="222222"/>
          <w:lang w:val="hr-HR" w:eastAsia="hr-HR"/>
        </w:rPr>
      </w:pPr>
      <w:r>
        <w:rPr>
          <w:rFonts w:asciiTheme="majorHAnsi" w:eastAsia="Times New Roman" w:hAnsiTheme="majorHAnsi" w:cs="Arial"/>
          <w:b/>
          <w:color w:val="222222"/>
          <w:lang w:val="hr-HR" w:eastAsia="hr-HR"/>
        </w:rPr>
        <w:t>LOKALNE AKCIJSKE GRUPE ZAGORJE-SUTLA</w:t>
      </w:r>
    </w:p>
    <w:p w:rsidR="00E105D6" w:rsidRPr="00A9661F" w:rsidRDefault="00E105D6" w:rsidP="00E105D6">
      <w:pPr>
        <w:jc w:val="center"/>
        <w:rPr>
          <w:rFonts w:asciiTheme="majorHAnsi" w:eastAsia="Times New Roman" w:hAnsiTheme="majorHAnsi" w:cs="Arial"/>
          <w:b/>
          <w:color w:val="222222"/>
          <w:lang w:val="hr-HR" w:eastAsia="hr-HR"/>
        </w:rPr>
      </w:pPr>
    </w:p>
    <w:p w:rsidR="00E9333D" w:rsidRDefault="00E9333D" w:rsidP="00E105D6">
      <w:pPr>
        <w:jc w:val="center"/>
        <w:rPr>
          <w:rFonts w:asciiTheme="majorHAnsi" w:eastAsia="Times New Roman" w:hAnsiTheme="majorHAnsi" w:cs="Arial"/>
          <w:b/>
          <w:color w:val="222222"/>
          <w:lang w:val="hr-HR" w:eastAsia="hr-HR"/>
        </w:rPr>
      </w:pPr>
    </w:p>
    <w:p w:rsidR="00E105D6" w:rsidRPr="00A9661F" w:rsidRDefault="00E105D6" w:rsidP="00E105D6">
      <w:pPr>
        <w:jc w:val="center"/>
        <w:rPr>
          <w:rFonts w:asciiTheme="majorHAnsi" w:eastAsia="Times New Roman" w:hAnsiTheme="majorHAnsi" w:cs="Arial"/>
          <w:b/>
          <w:color w:val="222222"/>
          <w:lang w:val="hr-HR" w:eastAsia="hr-HR"/>
        </w:rPr>
      </w:pPr>
      <w:r w:rsidRPr="00A9661F">
        <w:rPr>
          <w:rFonts w:asciiTheme="majorHAnsi" w:eastAsia="Times New Roman" w:hAnsiTheme="majorHAnsi" w:cs="Arial"/>
          <w:b/>
          <w:color w:val="222222"/>
          <w:lang w:val="hr-HR" w:eastAsia="hr-HR"/>
        </w:rPr>
        <w:t>" ŠTO DONOSE LOKALNE RAZVOJNE STRATEGIJE"</w:t>
      </w:r>
    </w:p>
    <w:p w:rsidR="00E105D6" w:rsidRPr="00A9661F" w:rsidRDefault="00E105D6" w:rsidP="00626FE8">
      <w:pPr>
        <w:rPr>
          <w:rFonts w:asciiTheme="majorHAnsi" w:eastAsia="Times New Roman" w:hAnsiTheme="majorHAnsi" w:cs="Arial"/>
          <w:b/>
          <w:color w:val="222222"/>
          <w:lang w:val="hr-HR" w:eastAsia="hr-HR"/>
        </w:rPr>
      </w:pPr>
    </w:p>
    <w:p w:rsidR="00E9333D" w:rsidRDefault="00E9333D" w:rsidP="00A9661F">
      <w:pPr>
        <w:jc w:val="both"/>
        <w:rPr>
          <w:rFonts w:asciiTheme="majorHAnsi" w:eastAsia="Times New Roman" w:hAnsiTheme="majorHAnsi" w:cs="Arial"/>
          <w:color w:val="222222"/>
          <w:lang w:val="hr-HR" w:eastAsia="hr-HR"/>
        </w:rPr>
      </w:pPr>
    </w:p>
    <w:p w:rsidR="00E105D6" w:rsidRPr="00A9661F" w:rsidRDefault="00E105D6" w:rsidP="00A9661F">
      <w:pPr>
        <w:jc w:val="both"/>
        <w:rPr>
          <w:rFonts w:asciiTheme="majorHAnsi" w:hAnsiTheme="majorHAnsi" w:cs="Arial"/>
          <w:color w:val="222222"/>
          <w:shd w:val="clear" w:color="auto" w:fill="FFFFFF"/>
        </w:rPr>
      </w:pPr>
      <w:r w:rsidRPr="00A9661F">
        <w:rPr>
          <w:rFonts w:asciiTheme="majorHAnsi" w:eastAsia="Times New Roman" w:hAnsiTheme="majorHAnsi" w:cs="Arial"/>
          <w:color w:val="222222"/>
          <w:lang w:val="hr-HR" w:eastAsia="hr-HR"/>
        </w:rPr>
        <w:t xml:space="preserve">Lokalne akcijske grupe u procesu su izrade Lokalnih razvojnih strategija kao temelja za daljnji rad i prijavu na podmjere 19.2., </w:t>
      </w:r>
      <w:r w:rsidR="00A9661F">
        <w:rPr>
          <w:rFonts w:asciiTheme="majorHAnsi" w:eastAsia="Times New Roman" w:hAnsiTheme="majorHAnsi" w:cs="Arial"/>
          <w:color w:val="222222"/>
          <w:lang w:val="hr-HR" w:eastAsia="hr-HR"/>
        </w:rPr>
        <w:t>19.3. i 19.4. U tu svrhu organiz</w:t>
      </w:r>
      <w:r w:rsidRPr="00A9661F">
        <w:rPr>
          <w:rFonts w:asciiTheme="majorHAnsi" w:eastAsia="Times New Roman" w:hAnsiTheme="majorHAnsi" w:cs="Arial"/>
          <w:color w:val="222222"/>
          <w:lang w:val="hr-HR" w:eastAsia="hr-HR"/>
        </w:rPr>
        <w:t>iramo radionicu koju će voditi</w:t>
      </w:r>
      <w:r w:rsidRPr="00A9661F">
        <w:rPr>
          <w:rFonts w:asciiTheme="majorHAnsi" w:eastAsia="Times New Roman" w:hAnsiTheme="majorHAnsi" w:cs="Arial"/>
          <w:b/>
          <w:color w:val="222222"/>
          <w:lang w:val="hr-HR" w:eastAsia="hr-HR"/>
        </w:rPr>
        <w:t xml:space="preserve"> </w:t>
      </w:r>
      <w:r w:rsidRPr="00A9661F">
        <w:rPr>
          <w:rFonts w:asciiTheme="majorHAnsi" w:hAnsiTheme="majorHAnsi" w:cs="Arial"/>
          <w:color w:val="222222"/>
          <w:shd w:val="clear" w:color="auto" w:fill="FFFFFF"/>
        </w:rPr>
        <w:t>Ivan Čupić voditelj LAG-a Laura (http://www.lag-laura.hr/) i ujedno član radne skupine za izradu Pravilnika za podmjere 19.2., 19.3., i 19.4. koji će nas upoznati s radom LAG-a Laura i procesom izrade njihove Lokalne razvojne strategije te onime što se može očekivati od daljnjih mjera za LAG-ove</w:t>
      </w:r>
      <w:r w:rsidR="00EE0881">
        <w:rPr>
          <w:rFonts w:asciiTheme="majorHAnsi" w:hAnsiTheme="majorHAnsi" w:cs="Arial"/>
          <w:color w:val="222222"/>
          <w:shd w:val="clear" w:color="auto" w:fill="FFFFFF"/>
        </w:rPr>
        <w:t>, a temeljem izrađenih Lokalnih razvojnih strategija</w:t>
      </w:r>
      <w:r w:rsidRPr="00A9661F">
        <w:rPr>
          <w:rFonts w:asciiTheme="majorHAnsi" w:hAnsiTheme="majorHAnsi" w:cs="Arial"/>
          <w:color w:val="222222"/>
          <w:shd w:val="clear" w:color="auto" w:fill="FFFFFF"/>
        </w:rPr>
        <w:t xml:space="preserve">. </w:t>
      </w:r>
    </w:p>
    <w:p w:rsidR="00A9661F" w:rsidRPr="00A9661F" w:rsidRDefault="00A9661F" w:rsidP="00A9661F">
      <w:pPr>
        <w:jc w:val="both"/>
        <w:rPr>
          <w:rFonts w:asciiTheme="majorHAnsi" w:hAnsiTheme="majorHAnsi" w:cs="Arial"/>
          <w:color w:val="222222"/>
          <w:shd w:val="clear" w:color="auto" w:fill="FFFFFF"/>
        </w:rPr>
      </w:pPr>
    </w:p>
    <w:p w:rsidR="00A9661F" w:rsidRPr="00A9661F" w:rsidRDefault="00A9661F" w:rsidP="00A9661F">
      <w:pPr>
        <w:jc w:val="both"/>
        <w:rPr>
          <w:rFonts w:asciiTheme="majorHAnsi" w:hAnsiTheme="majorHAnsi" w:cs="Arial"/>
          <w:color w:val="222222"/>
          <w:shd w:val="clear" w:color="auto" w:fill="FFFFFF"/>
        </w:rPr>
      </w:pPr>
      <w:r w:rsidRPr="00A9661F">
        <w:rPr>
          <w:rFonts w:asciiTheme="majorHAnsi" w:hAnsiTheme="majorHAnsi" w:cs="Arial"/>
          <w:color w:val="222222"/>
          <w:shd w:val="clear" w:color="auto" w:fill="FFFFFF"/>
        </w:rPr>
        <w:t>Radionica se održava 22. siječnja 2016. godine, 17 do 19 sati u Pregradi (Gradska vijećnica).</w:t>
      </w:r>
      <w:r>
        <w:rPr>
          <w:rFonts w:asciiTheme="majorHAnsi" w:hAnsiTheme="majorHAnsi" w:cs="Arial"/>
          <w:color w:val="222222"/>
          <w:shd w:val="clear" w:color="auto" w:fill="FFFFFF"/>
        </w:rPr>
        <w:t xml:space="preserve"> Potvrdu dolaska molimo Vas do 21. siječnja.</w:t>
      </w:r>
    </w:p>
    <w:p w:rsidR="00E105D6" w:rsidRPr="00A9661F" w:rsidRDefault="00E105D6" w:rsidP="00626FE8">
      <w:pPr>
        <w:rPr>
          <w:rFonts w:asciiTheme="majorHAnsi" w:hAnsiTheme="majorHAnsi" w:cs="Arial"/>
          <w:color w:val="222222"/>
          <w:shd w:val="clear" w:color="auto" w:fill="FFFFFF"/>
        </w:rPr>
      </w:pPr>
    </w:p>
    <w:p w:rsidR="00E105D6" w:rsidRPr="00626FE8" w:rsidRDefault="00E105D6" w:rsidP="00626FE8">
      <w:pPr>
        <w:rPr>
          <w:rFonts w:asciiTheme="majorHAnsi" w:eastAsia="Times New Roman" w:hAnsiTheme="majorHAnsi" w:cs="Arial"/>
          <w:color w:val="222222"/>
          <w:lang w:val="hr-HR" w:eastAsia="hr-HR"/>
        </w:rPr>
      </w:pPr>
    </w:p>
    <w:p w:rsidR="00626FE8" w:rsidRPr="00626FE8" w:rsidRDefault="00626FE8" w:rsidP="00626FE8">
      <w:pPr>
        <w:rPr>
          <w:rFonts w:asciiTheme="majorHAnsi" w:eastAsia="Times New Roman" w:hAnsiTheme="majorHAnsi" w:cs="Arial"/>
          <w:color w:val="222222"/>
          <w:lang w:val="hr-HR" w:eastAsia="hr-HR"/>
        </w:rPr>
      </w:pPr>
      <w:r w:rsidRPr="00626FE8">
        <w:rPr>
          <w:rFonts w:asciiTheme="majorHAnsi" w:eastAsia="Times New Roman" w:hAnsiTheme="majorHAnsi" w:cs="Arial"/>
          <w:color w:val="222222"/>
          <w:lang w:val="hr-HR" w:eastAsia="hr-HR"/>
        </w:rPr>
        <w:t>Za LAG:</w:t>
      </w:r>
    </w:p>
    <w:p w:rsidR="00626FE8" w:rsidRPr="00626FE8" w:rsidRDefault="00626FE8" w:rsidP="00626FE8">
      <w:pPr>
        <w:rPr>
          <w:rFonts w:asciiTheme="majorHAnsi" w:eastAsia="Times New Roman" w:hAnsiTheme="majorHAnsi" w:cs="Arial"/>
          <w:color w:val="222222"/>
          <w:lang w:val="hr-HR" w:eastAsia="hr-HR"/>
        </w:rPr>
      </w:pPr>
      <w:r w:rsidRPr="00626FE8">
        <w:rPr>
          <w:rFonts w:asciiTheme="majorHAnsi" w:eastAsia="Times New Roman" w:hAnsiTheme="majorHAnsi" w:cs="Arial"/>
          <w:color w:val="222222"/>
          <w:lang w:val="hr-HR" w:eastAsia="hr-HR"/>
        </w:rPr>
        <w:t>Tajana Broz</w:t>
      </w:r>
      <w:r w:rsidRPr="00A9661F">
        <w:rPr>
          <w:rFonts w:asciiTheme="majorHAnsi" w:eastAsia="Times New Roman" w:hAnsiTheme="majorHAnsi" w:cs="Arial"/>
          <w:color w:val="222222"/>
          <w:lang w:val="hr-HR" w:eastAsia="hr-HR"/>
        </w:rPr>
        <w:t xml:space="preserve">, voditeljica </w:t>
      </w:r>
    </w:p>
    <w:p w:rsidR="004D0636" w:rsidRPr="005C49EF" w:rsidRDefault="004D0636" w:rsidP="00626FE8">
      <w:pPr>
        <w:rPr>
          <w:rFonts w:asciiTheme="majorHAnsi" w:eastAsia="Arial" w:hAnsiTheme="majorHAnsi" w:cs="Arial"/>
        </w:rPr>
      </w:pPr>
    </w:p>
    <w:sectPr w:rsidR="004D0636" w:rsidRPr="005C49EF" w:rsidSect="00CE3F5F">
      <w:headerReference w:type="even" r:id="rId6"/>
      <w:headerReference w:type="default" r:id="rId7"/>
      <w:headerReference w:type="firs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000" w:rsidRDefault="005E0000" w:rsidP="00C226AA">
      <w:r>
        <w:separator/>
      </w:r>
    </w:p>
  </w:endnote>
  <w:endnote w:type="continuationSeparator" w:id="1">
    <w:p w:rsidR="005E0000" w:rsidRDefault="005E0000" w:rsidP="00C226A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000" w:rsidRDefault="005E0000" w:rsidP="00C226AA">
      <w:r>
        <w:separator/>
      </w:r>
    </w:p>
  </w:footnote>
  <w:footnote w:type="continuationSeparator" w:id="1">
    <w:p w:rsidR="005E0000" w:rsidRDefault="005E0000" w:rsidP="00C22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AA" w:rsidRDefault="003221D4">
    <w:pPr>
      <w:pStyle w:val="Header"/>
    </w:pPr>
    <w:r w:rsidRPr="003221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95.3pt;height:841.9pt;z-index:-251654144;mso-wrap-edited:f;mso-position-horizontal:center;mso-position-horizontal-relative:margin;mso-position-vertical:center;mso-position-vertical-relative:margin" wrapcoords="3264 557 3101 577 2502 807 1305 884 1196 904 1278 1173 1523 1538 2149 1769 2883 1788 2910 2096 2693 2404 2693 2442 3563 2692 3699 2750 10800 3019 10800 18407 2665 18676 2693 19176 10800 19330 2665 19349 2638 19618 3264 19638 2693 19772 2638 19811 2638 20695 2802 20695 10119 20695 10800 20561 6039 20542 7508 20407 7508 20234 7780 20003 7780 19638 10772 19311 10800 19022 9222 18811 9167 18714 10800 18407 10772 3000 4706 2712 17328 2385 17356 2269 16975 2096 18444 2058 18417 1961 17274 1788 17274 1615 16676 1615 7481 1481 7481 1384 3046 1154 3291 865 3400 557 3264 557">
          <v:imagedata r:id="rId1" o:title="LAG Zagorje-Sutla MEMORANDUM1"/>
          <w10:wrap anchorx="margin" anchory="margin"/>
        </v:shape>
      </w:pict>
    </w:r>
    <w:r w:rsidRPr="003221D4">
      <w:rPr>
        <w:noProof/>
      </w:rPr>
      <w:pict>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3264 557 3101 577 2502 807 1305 884 1196 904 1278 1173 1523 1538 2149 1769 2883 1788 2910 2096 2693 2404 2693 2442 3563 2692 3699 2750 10800 3019 10800 18407 2665 18676 2693 19176 10800 19330 2665 19349 2638 19618 3264 19638 2693 19772 2638 19811 2638 20695 2802 20695 10936 20695 10990 20638 10963 20619 10800 20561 6039 20542 7508 20407 7508 20234 7780 20003 7780 19638 10772 19311 10800 19022 9222 18811 9167 18714 10800 18407 10772 3000 4706 2712 17328 2385 17356 2269 16975 2096 18444 2058 18417 1961 17274 1788 17274 1615 16676 1615 7481 1481 7481 1384 3046 1154 3291 865 3400 557 3264 557">
          <v:imagedata r:id="rId2" o:title="LAG Zagorje-Sutla MEMORANDUM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AA" w:rsidRDefault="003221D4">
    <w:pPr>
      <w:pStyle w:val="Header"/>
    </w:pPr>
    <w:r w:rsidRPr="003221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5168;mso-wrap-edited:f;mso-position-horizontal:center;mso-position-horizontal-relative:margin;mso-position-vertical:center;mso-position-vertical-relative:margin" wrapcoords="3264 557 3101 577 2502 807 1305 884 1196 904 1278 1173 1523 1538 2149 1769 2883 1788 2910 2096 2693 2404 2693 2442 3563 2692 3699 2750 10800 3019 10800 18407 2665 18676 2693 19176 10800 19330 2665 19349 2638 19618 3264 19638 2693 19772 2638 19811 2638 20695 2802 20695 10119 20695 10800 20561 6039 20542 7508 20407 7508 20234 7780 20003 7780 19638 10772 19311 10800 19022 9222 18811 9167 18714 10800 18407 10772 3000 4706 2712 17328 2385 17356 2269 16975 2096 18444 2058 18417 1961 17274 1788 17274 1615 16676 1615 7481 1481 7481 1384 3046 1154 3291 865 3400 557 3264 557">
          <v:imagedata r:id="rId1" o:title="LAG Zagorje-Sutla MEMORANDUM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AA" w:rsidRDefault="003221D4">
    <w:pPr>
      <w:pStyle w:val="Header"/>
    </w:pPr>
    <w:r w:rsidRPr="003221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595.3pt;height:841.9pt;z-index:-251653120;mso-wrap-edited:f;mso-position-horizontal:center;mso-position-horizontal-relative:margin;mso-position-vertical:center;mso-position-vertical-relative:margin" wrapcoords="3264 557 3101 577 2502 807 1305 884 1196 904 1278 1173 1523 1538 2149 1769 2883 1788 2910 2096 2693 2404 2693 2442 3563 2692 3699 2750 10800 3019 10800 18407 2665 18676 2693 19176 10800 19330 2665 19349 2638 19618 3264 19638 2693 19772 2638 19811 2638 20695 2802 20695 10119 20695 10800 20561 6039 20542 7508 20407 7508 20234 7780 20003 7780 19638 10772 19311 10800 19022 9222 18811 9167 18714 10800 18407 10772 3000 4706 2712 17328 2385 17356 2269 16975 2096 18444 2058 18417 1961 17274 1788 17274 1615 16676 1615 7481 1481 7481 1384 3046 1154 3291 865 3400 557 3264 557">
          <v:imagedata r:id="rId1" o:title="LAG Zagorje-Sutla MEMORANDUM1"/>
          <w10:wrap anchorx="margin" anchory="margin"/>
        </v:shape>
      </w:pict>
    </w:r>
    <w:r w:rsidRPr="003221D4">
      <w:rPr>
        <w:noProof/>
      </w:rPr>
      <w:pict>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3264 557 3101 577 2502 807 1305 884 1196 904 1278 1173 1523 1538 2149 1769 2883 1788 2910 2096 2693 2404 2693 2442 3563 2692 3699 2750 10800 3019 10800 18407 2665 18676 2693 19176 10800 19330 2665 19349 2638 19618 3264 19638 2693 19772 2638 19811 2638 20695 2802 20695 10936 20695 10990 20638 10963 20619 10800 20561 6039 20542 7508 20407 7508 20234 7780 20003 7780 19638 10772 19311 10800 19022 9222 18811 9167 18714 10800 18407 10772 3000 4706 2712 17328 2385 17356 2269 16975 2096 18444 2058 18417 1961 17274 1788 17274 1615 16676 1615 7481 1481 7481 1384 3046 1154 3291 865 3400 557 3264 557">
          <v:imagedata r:id="rId2" o:title="LAG Zagorje-Sutla MEMORANDUM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seFELayout/>
  </w:compat>
  <w:rsids>
    <w:rsidRoot w:val="00C226AA"/>
    <w:rsid w:val="003221D4"/>
    <w:rsid w:val="0043694D"/>
    <w:rsid w:val="004D0636"/>
    <w:rsid w:val="005C49EF"/>
    <w:rsid w:val="005E0000"/>
    <w:rsid w:val="006249EC"/>
    <w:rsid w:val="00626FE8"/>
    <w:rsid w:val="00A9661F"/>
    <w:rsid w:val="00B32310"/>
    <w:rsid w:val="00C226AA"/>
    <w:rsid w:val="00CA6D74"/>
    <w:rsid w:val="00CE3F5F"/>
    <w:rsid w:val="00CF3C33"/>
    <w:rsid w:val="00E0602F"/>
    <w:rsid w:val="00E105D6"/>
    <w:rsid w:val="00E9333D"/>
    <w:rsid w:val="00EE0881"/>
    <w:rsid w:val="00F44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AA"/>
    <w:pPr>
      <w:tabs>
        <w:tab w:val="center" w:pos="4320"/>
        <w:tab w:val="right" w:pos="8640"/>
      </w:tabs>
    </w:pPr>
  </w:style>
  <w:style w:type="character" w:customStyle="1" w:styleId="HeaderChar">
    <w:name w:val="Header Char"/>
    <w:basedOn w:val="DefaultParagraphFont"/>
    <w:link w:val="Header"/>
    <w:uiPriority w:val="99"/>
    <w:rsid w:val="00C226AA"/>
  </w:style>
  <w:style w:type="paragraph" w:styleId="Footer">
    <w:name w:val="footer"/>
    <w:basedOn w:val="Normal"/>
    <w:link w:val="FooterChar"/>
    <w:uiPriority w:val="99"/>
    <w:unhideWhenUsed/>
    <w:rsid w:val="00C226AA"/>
    <w:pPr>
      <w:tabs>
        <w:tab w:val="center" w:pos="4320"/>
        <w:tab w:val="right" w:pos="8640"/>
      </w:tabs>
    </w:pPr>
  </w:style>
  <w:style w:type="character" w:customStyle="1" w:styleId="FooterChar">
    <w:name w:val="Footer Char"/>
    <w:basedOn w:val="DefaultParagraphFont"/>
    <w:link w:val="Footer"/>
    <w:uiPriority w:val="99"/>
    <w:rsid w:val="00C226AA"/>
  </w:style>
  <w:style w:type="character" w:customStyle="1" w:styleId="Zadanifontodlomka1">
    <w:name w:val="Zadani font odlomka1"/>
    <w:rsid w:val="004D0636"/>
  </w:style>
  <w:style w:type="character" w:customStyle="1" w:styleId="apple-converted-space">
    <w:name w:val="apple-converted-space"/>
    <w:basedOn w:val="DefaultParagraphFont"/>
    <w:rsid w:val="00626FE8"/>
  </w:style>
  <w:style w:type="character" w:styleId="Hyperlink">
    <w:name w:val="Hyperlink"/>
    <w:basedOn w:val="DefaultParagraphFont"/>
    <w:uiPriority w:val="99"/>
    <w:semiHidden/>
    <w:unhideWhenUsed/>
    <w:rsid w:val="00626F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AA"/>
    <w:pPr>
      <w:tabs>
        <w:tab w:val="center" w:pos="4320"/>
        <w:tab w:val="right" w:pos="8640"/>
      </w:tabs>
    </w:pPr>
  </w:style>
  <w:style w:type="character" w:customStyle="1" w:styleId="HeaderChar">
    <w:name w:val="Header Char"/>
    <w:basedOn w:val="DefaultParagraphFont"/>
    <w:link w:val="Header"/>
    <w:uiPriority w:val="99"/>
    <w:rsid w:val="00C226AA"/>
  </w:style>
  <w:style w:type="paragraph" w:styleId="Footer">
    <w:name w:val="footer"/>
    <w:basedOn w:val="Normal"/>
    <w:link w:val="FooterChar"/>
    <w:uiPriority w:val="99"/>
    <w:unhideWhenUsed/>
    <w:rsid w:val="00C226AA"/>
    <w:pPr>
      <w:tabs>
        <w:tab w:val="center" w:pos="4320"/>
        <w:tab w:val="right" w:pos="8640"/>
      </w:tabs>
    </w:pPr>
  </w:style>
  <w:style w:type="character" w:customStyle="1" w:styleId="FooterChar">
    <w:name w:val="Footer Char"/>
    <w:basedOn w:val="DefaultParagraphFont"/>
    <w:link w:val="Footer"/>
    <w:uiPriority w:val="99"/>
    <w:rsid w:val="00C226AA"/>
  </w:style>
</w:styles>
</file>

<file path=word/webSettings.xml><?xml version="1.0" encoding="utf-8"?>
<w:webSettings xmlns:r="http://schemas.openxmlformats.org/officeDocument/2006/relationships" xmlns:w="http://schemas.openxmlformats.org/wordprocessingml/2006/main">
  <w:divs>
    <w:div w:id="46757514">
      <w:bodyDiv w:val="1"/>
      <w:marLeft w:val="0"/>
      <w:marRight w:val="0"/>
      <w:marTop w:val="0"/>
      <w:marBottom w:val="0"/>
      <w:divBdr>
        <w:top w:val="none" w:sz="0" w:space="0" w:color="auto"/>
        <w:left w:val="none" w:sz="0" w:space="0" w:color="auto"/>
        <w:bottom w:val="none" w:sz="0" w:space="0" w:color="auto"/>
        <w:right w:val="none" w:sz="0" w:space="0" w:color="auto"/>
      </w:divBdr>
      <w:divsChild>
        <w:div w:id="2016608841">
          <w:marLeft w:val="0"/>
          <w:marRight w:val="0"/>
          <w:marTop w:val="0"/>
          <w:marBottom w:val="0"/>
          <w:divBdr>
            <w:top w:val="none" w:sz="0" w:space="0" w:color="auto"/>
            <w:left w:val="none" w:sz="0" w:space="0" w:color="auto"/>
            <w:bottom w:val="none" w:sz="0" w:space="0" w:color="auto"/>
            <w:right w:val="none" w:sz="0" w:space="0" w:color="auto"/>
          </w:divBdr>
        </w:div>
        <w:div w:id="2060594386">
          <w:marLeft w:val="0"/>
          <w:marRight w:val="0"/>
          <w:marTop w:val="0"/>
          <w:marBottom w:val="0"/>
          <w:divBdr>
            <w:top w:val="none" w:sz="0" w:space="0" w:color="auto"/>
            <w:left w:val="none" w:sz="0" w:space="0" w:color="auto"/>
            <w:bottom w:val="none" w:sz="0" w:space="0" w:color="auto"/>
            <w:right w:val="none" w:sz="0" w:space="0" w:color="auto"/>
          </w:divBdr>
          <w:divsChild>
            <w:div w:id="1383600573">
              <w:marLeft w:val="0"/>
              <w:marRight w:val="0"/>
              <w:marTop w:val="0"/>
              <w:marBottom w:val="0"/>
              <w:divBdr>
                <w:top w:val="none" w:sz="0" w:space="0" w:color="auto"/>
                <w:left w:val="none" w:sz="0" w:space="0" w:color="auto"/>
                <w:bottom w:val="none" w:sz="0" w:space="0" w:color="auto"/>
                <w:right w:val="none" w:sz="0" w:space="0" w:color="auto"/>
              </w:divBdr>
              <w:divsChild>
                <w:div w:id="779841159">
                  <w:marLeft w:val="0"/>
                  <w:marRight w:val="0"/>
                  <w:marTop w:val="0"/>
                  <w:marBottom w:val="0"/>
                  <w:divBdr>
                    <w:top w:val="none" w:sz="0" w:space="0" w:color="auto"/>
                    <w:left w:val="none" w:sz="0" w:space="0" w:color="auto"/>
                    <w:bottom w:val="none" w:sz="0" w:space="0" w:color="auto"/>
                    <w:right w:val="none" w:sz="0" w:space="0" w:color="auto"/>
                  </w:divBdr>
                </w:div>
                <w:div w:id="1190335582">
                  <w:marLeft w:val="0"/>
                  <w:marRight w:val="0"/>
                  <w:marTop w:val="0"/>
                  <w:marBottom w:val="0"/>
                  <w:divBdr>
                    <w:top w:val="none" w:sz="0" w:space="0" w:color="auto"/>
                    <w:left w:val="none" w:sz="0" w:space="0" w:color="auto"/>
                    <w:bottom w:val="none" w:sz="0" w:space="0" w:color="auto"/>
                    <w:right w:val="none" w:sz="0" w:space="0" w:color="auto"/>
                  </w:divBdr>
                </w:div>
                <w:div w:id="1732772083">
                  <w:marLeft w:val="0"/>
                  <w:marRight w:val="0"/>
                  <w:marTop w:val="0"/>
                  <w:marBottom w:val="0"/>
                  <w:divBdr>
                    <w:top w:val="none" w:sz="0" w:space="0" w:color="auto"/>
                    <w:left w:val="none" w:sz="0" w:space="0" w:color="auto"/>
                    <w:bottom w:val="none" w:sz="0" w:space="0" w:color="auto"/>
                    <w:right w:val="none" w:sz="0" w:space="0" w:color="auto"/>
                  </w:divBdr>
                </w:div>
                <w:div w:id="1764643135">
                  <w:marLeft w:val="0"/>
                  <w:marRight w:val="0"/>
                  <w:marTop w:val="0"/>
                  <w:marBottom w:val="0"/>
                  <w:divBdr>
                    <w:top w:val="none" w:sz="0" w:space="0" w:color="auto"/>
                    <w:left w:val="none" w:sz="0" w:space="0" w:color="auto"/>
                    <w:bottom w:val="none" w:sz="0" w:space="0" w:color="auto"/>
                    <w:right w:val="none" w:sz="0" w:space="0" w:color="auto"/>
                  </w:divBdr>
                </w:div>
                <w:div w:id="2034568649">
                  <w:marLeft w:val="0"/>
                  <w:marRight w:val="0"/>
                  <w:marTop w:val="0"/>
                  <w:marBottom w:val="0"/>
                  <w:divBdr>
                    <w:top w:val="none" w:sz="0" w:space="0" w:color="auto"/>
                    <w:left w:val="none" w:sz="0" w:space="0" w:color="auto"/>
                    <w:bottom w:val="none" w:sz="0" w:space="0" w:color="auto"/>
                    <w:right w:val="none" w:sz="0" w:space="0" w:color="auto"/>
                  </w:divBdr>
                </w:div>
                <w:div w:id="1713966805">
                  <w:marLeft w:val="0"/>
                  <w:marRight w:val="0"/>
                  <w:marTop w:val="0"/>
                  <w:marBottom w:val="0"/>
                  <w:divBdr>
                    <w:top w:val="none" w:sz="0" w:space="0" w:color="auto"/>
                    <w:left w:val="none" w:sz="0" w:space="0" w:color="auto"/>
                    <w:bottom w:val="none" w:sz="0" w:space="0" w:color="auto"/>
                    <w:right w:val="none" w:sz="0" w:space="0" w:color="auto"/>
                  </w:divBdr>
                </w:div>
                <w:div w:id="5465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Tajuska</cp:lastModifiedBy>
  <cp:revision>6</cp:revision>
  <dcterms:created xsi:type="dcterms:W3CDTF">2016-01-17T17:12:00Z</dcterms:created>
  <dcterms:modified xsi:type="dcterms:W3CDTF">2016-01-17T17:28:00Z</dcterms:modified>
</cp:coreProperties>
</file>